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B0AF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2BA1FE78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Марьяновского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r w:rsidR="00772BAD" w:rsidRPr="009D6707">
        <w:rPr>
          <w:sz w:val="28"/>
          <w:szCs w:val="28"/>
          <w:lang w:val="ru-RU"/>
        </w:rPr>
        <w:t>Марьяновского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3D98208C" w14:textId="77777777" w:rsidR="003C2927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3C2927">
        <w:rPr>
          <w:sz w:val="28"/>
          <w:szCs w:val="28"/>
          <w:lang w:val="ru-RU"/>
        </w:rPr>
        <w:t>;</w:t>
      </w:r>
    </w:p>
    <w:p w14:paraId="6A71A3A2" w14:textId="0CB93852" w:rsidR="00772BAD" w:rsidRPr="00585656" w:rsidRDefault="003C2927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425832">
        <w:rPr>
          <w:sz w:val="28"/>
          <w:szCs w:val="28"/>
          <w:lang w:val="ru-RU"/>
        </w:rPr>
        <w:t xml:space="preserve">на </w:t>
      </w:r>
      <w:r w:rsidR="00425832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Sлпх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Sлпх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r w:rsidRPr="00EC2664">
        <w:rPr>
          <w:sz w:val="28"/>
          <w:szCs w:val="28"/>
          <w:vertAlign w:val="superscript"/>
          <w:lang w:val="en-US"/>
        </w:rPr>
        <w:t>i</w:t>
      </w:r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r w:rsidRPr="00785772">
        <w:rPr>
          <w:sz w:val="28"/>
          <w:szCs w:val="28"/>
        </w:rPr>
        <w:t>i</w:t>
      </w:r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33834189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>Иные межбюджетные трансфер</w:t>
      </w:r>
      <w:r w:rsidR="00C50D9F">
        <w:rPr>
          <w:sz w:val="28"/>
          <w:szCs w:val="28"/>
          <w:lang w:val="ru-RU"/>
        </w:rPr>
        <w:t>т</w:t>
      </w:r>
      <w:r w:rsidR="00DF674A">
        <w:rPr>
          <w:sz w:val="28"/>
          <w:szCs w:val="28"/>
          <w:lang w:val="ru-RU"/>
        </w:rPr>
        <w:t xml:space="preserve">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r w:rsidR="003312B5" w:rsidRPr="009D6707">
        <w:rPr>
          <w:sz w:val="28"/>
          <w:szCs w:val="28"/>
          <w:lang w:val="ru-RU"/>
        </w:rPr>
        <w:t>Марьяновского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43B6E5CC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>Иные межбюджетные трансферы на проведение на территории поселений работ, являющихся социально значимыми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трансфертов на проведение на территории поселений работ, являющихся социально значимыми, является Комитет финансов и контроля Администрации Марьяновского муниципального района и Администрация Марьяновского муниципального района.</w:t>
      </w:r>
    </w:p>
    <w:p w14:paraId="0B8671B9" w14:textId="77777777" w:rsidR="003A6EA3" w:rsidRDefault="00BD6179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3A6EA3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4C041123" w14:textId="77777777" w:rsidR="00301E6F" w:rsidRDefault="003A6EA3" w:rsidP="00EA3E44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6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6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="00EA3E44" w:rsidRPr="00EA3E44">
        <w:rPr>
          <w:sz w:val="28"/>
          <w:szCs w:val="28"/>
          <w:lang w:val="ru-RU"/>
        </w:rPr>
        <w:t xml:space="preserve"> </w:t>
      </w:r>
    </w:p>
    <w:p w14:paraId="61D70310" w14:textId="53123DFC" w:rsidR="00EA3E44" w:rsidRDefault="00EA3E44" w:rsidP="00EA3E44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EF2AD2">
        <w:rPr>
          <w:sz w:val="28"/>
          <w:szCs w:val="28"/>
          <w:lang w:val="ru-RU"/>
        </w:rPr>
        <w:t>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3FC56E85" w14:textId="77777777" w:rsidR="003A6EA3" w:rsidRPr="00E242E8" w:rsidRDefault="003A6EA3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отчет об использовании </w:t>
      </w:r>
      <w:r w:rsidRPr="00607B88">
        <w:rPr>
          <w:sz w:val="28"/>
          <w:szCs w:val="28"/>
          <w:lang w:val="ru-RU"/>
        </w:rPr>
        <w:lastRenderedPageBreak/>
        <w:t>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816337464">
    <w:abstractNumId w:val="1"/>
  </w:num>
  <w:num w:numId="2" w16cid:durableId="2140490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1E6F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A6EA3"/>
    <w:rsid w:val="003B2B39"/>
    <w:rsid w:val="003B48A7"/>
    <w:rsid w:val="003B5028"/>
    <w:rsid w:val="003C15AB"/>
    <w:rsid w:val="003C2927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25832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55605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4866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B37B7"/>
    <w:rsid w:val="009C3B76"/>
    <w:rsid w:val="009D135C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179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0D9F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A3E44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2AD2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  <w15:docId w15:val="{29961DB3-8066-484E-929A-405FF460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111</cp:revision>
  <cp:lastPrinted>2021-12-23T04:04:00Z</cp:lastPrinted>
  <dcterms:created xsi:type="dcterms:W3CDTF">2021-12-23T04:05:00Z</dcterms:created>
  <dcterms:modified xsi:type="dcterms:W3CDTF">2023-10-26T08:44:00Z</dcterms:modified>
</cp:coreProperties>
</file>