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F8AD0" w14:textId="77777777" w:rsidR="006A3869" w:rsidRDefault="006A3869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61E95DEE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>(в редакции решени</w:t>
      </w:r>
      <w:r w:rsidR="00F32A3D">
        <w:rPr>
          <w:b w:val="0"/>
          <w:i/>
          <w:iCs/>
          <w:sz w:val="24"/>
        </w:rPr>
        <w:t>й</w:t>
      </w:r>
      <w:r w:rsidRPr="00F40B95">
        <w:rPr>
          <w:b w:val="0"/>
          <w:i/>
          <w:iCs/>
          <w:sz w:val="24"/>
        </w:rPr>
        <w:t xml:space="preserve">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r w:rsidR="00973C3C">
        <w:rPr>
          <w:b w:val="0"/>
          <w:i/>
          <w:iCs/>
          <w:sz w:val="24"/>
        </w:rPr>
        <w:t>от 30.05.2023</w:t>
      </w:r>
      <w:r w:rsidR="001E5095">
        <w:rPr>
          <w:b w:val="0"/>
          <w:i/>
          <w:iCs/>
          <w:sz w:val="24"/>
        </w:rPr>
        <w:t xml:space="preserve">, № 22/6 </w:t>
      </w:r>
      <w:proofErr w:type="gramStart"/>
      <w:r w:rsidR="001E5095">
        <w:rPr>
          <w:b w:val="0"/>
          <w:i/>
          <w:iCs/>
          <w:sz w:val="24"/>
        </w:rPr>
        <w:t>от</w:t>
      </w:r>
      <w:proofErr w:type="gramEnd"/>
      <w:r w:rsidR="001E5095">
        <w:rPr>
          <w:b w:val="0"/>
          <w:i/>
          <w:iCs/>
          <w:sz w:val="24"/>
        </w:rPr>
        <w:t xml:space="preserve"> 28.06.2023</w:t>
      </w:r>
      <w:r w:rsidR="00306EB7">
        <w:rPr>
          <w:b w:val="0"/>
          <w:i/>
          <w:iCs/>
          <w:sz w:val="24"/>
        </w:rPr>
        <w:t>, № 29/7 от 21.07.2023</w:t>
      </w:r>
      <w:r w:rsidR="008D6184">
        <w:rPr>
          <w:b w:val="0"/>
          <w:i/>
          <w:iCs/>
          <w:sz w:val="24"/>
        </w:rPr>
        <w:t>, № 31/8 от 24.08.2023</w:t>
      </w:r>
      <w:r w:rsidR="00866796">
        <w:rPr>
          <w:b w:val="0"/>
          <w:i/>
          <w:iCs/>
          <w:sz w:val="24"/>
        </w:rPr>
        <w:t>, № 41/10 от 28.09.2023</w:t>
      </w:r>
      <w:r w:rsidR="006A3869">
        <w:rPr>
          <w:b w:val="0"/>
          <w:i/>
          <w:iCs/>
          <w:sz w:val="24"/>
        </w:rPr>
        <w:t>, № 46/11 от 26.10.2023</w:t>
      </w:r>
      <w:r w:rsidR="00281FB2">
        <w:rPr>
          <w:b w:val="0"/>
          <w:i/>
          <w:iCs/>
          <w:sz w:val="24"/>
        </w:rPr>
        <w:t>, №</w:t>
      </w:r>
      <w:r w:rsidR="00893D5D">
        <w:rPr>
          <w:b w:val="0"/>
          <w:i/>
          <w:iCs/>
          <w:sz w:val="24"/>
        </w:rPr>
        <w:t xml:space="preserve"> </w:t>
      </w:r>
      <w:r w:rsidR="00281FB2">
        <w:rPr>
          <w:b w:val="0"/>
          <w:i/>
          <w:iCs/>
          <w:sz w:val="24"/>
        </w:rPr>
        <w:t>54/13 от 29.11.2023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>
          <w:t xml:space="preserve"> </w:t>
        </w:r>
      </w:fldSimple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6785F1B1" w:rsidR="00F94373" w:rsidRDefault="00775281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6525F9">
        <w:rPr>
          <w:spacing w:val="-2"/>
          <w:sz w:val="28"/>
          <w:szCs w:val="28"/>
        </w:rPr>
        <w:t xml:space="preserve">949 157 907,55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40BDEDDF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 xml:space="preserve">общий объем расходов районного бюджета в сумме </w:t>
      </w:r>
      <w:r w:rsidR="00483B1E">
        <w:t>9</w:t>
      </w:r>
      <w:r w:rsidR="006525F9">
        <w:t>51 494 082,79</w:t>
      </w:r>
      <w:r w:rsidR="00483B1E">
        <w:t xml:space="preserve"> </w:t>
      </w:r>
      <w:r w:rsidR="00F94373">
        <w:t>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77528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775281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 w:rsidRPr="0009745F">
          <w:rPr>
            <w:spacing w:val="-2"/>
            <w:szCs w:val="28"/>
          </w:rPr>
          <w:t xml:space="preserve"> </w:t>
        </w:r>
        <w:r w:rsidR="00F94373" w:rsidRPr="00F0392E">
          <w:rPr>
            <w:spacing w:val="-2"/>
            <w:szCs w:val="28"/>
          </w:rPr>
          <w:t>2.</w:t>
        </w:r>
        <w:r w:rsidR="00F94373">
          <w:t xml:space="preserve"> </w:t>
        </w:r>
      </w:fldSimple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322A14CC" w:rsidR="00F94373" w:rsidRDefault="0077528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</w:t>
      </w:r>
      <w:r w:rsidR="00230DD2">
        <w:t> </w:t>
      </w:r>
      <w:r w:rsidR="00290669">
        <w:t>2</w:t>
      </w:r>
      <w:r w:rsidR="00230DD2">
        <w:t>64 404,28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</w:t>
      </w:r>
      <w:r w:rsidR="00230DD2">
        <w:t> </w:t>
      </w:r>
      <w:r w:rsidR="00290669">
        <w:t>8</w:t>
      </w:r>
      <w:r w:rsidR="00230DD2">
        <w:t>49 597,26</w:t>
      </w:r>
      <w:r w:rsidR="00F94373" w:rsidRPr="00CF2DB3">
        <w:t xml:space="preserve"> руб.;</w:t>
      </w:r>
    </w:p>
    <w:p w14:paraId="4E220A3B" w14:textId="1DCCC3AB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>707</w:t>
      </w:r>
      <w:r w:rsidR="009B5D4A">
        <w:t> </w:t>
      </w:r>
      <w:r w:rsidR="00BC4B52">
        <w:t>9</w:t>
      </w:r>
      <w:r w:rsidR="009B5D4A">
        <w:t>64 404,28</w:t>
      </w:r>
      <w:r w:rsidR="00BC4B52">
        <w:t xml:space="preserve"> </w:t>
      </w:r>
      <w:r w:rsidR="00F94373" w:rsidRPr="00CF2DB3">
        <w:t xml:space="preserve">руб., в том числе условно утвержденные расходы в сумме </w:t>
      </w:r>
      <w:r w:rsidR="00F94373">
        <w:t xml:space="preserve">7 116 </w:t>
      </w:r>
      <w:r w:rsidR="00F94373">
        <w:lastRenderedPageBreak/>
        <w:t>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4264A0">
        <w:t>692 582 597,26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77528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>
          <w:t xml:space="preserve">2 </w:t>
        </w:r>
      </w:fldSimple>
      <w:r w:rsidRPr="00EE6DEE">
        <w:t xml:space="preserve"> Администрирование доходов районного бюджета</w:t>
      </w:r>
    </w:p>
    <w:p w14:paraId="46FCCDBD" w14:textId="77777777" w:rsidR="00F94373" w:rsidRDefault="0077528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2EA9A577" w:rsidR="00F94373" w:rsidRDefault="0077528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77528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безвозмездных поступлений.</w:t>
      </w:r>
    </w:p>
    <w:p w14:paraId="00AB57BB" w14:textId="3D3D8E76" w:rsidR="00F94373" w:rsidRDefault="0077528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124D5">
        <w:t>Утвердить прогноз поступлений налоговых и неналоговых доходов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775281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>
          <w:t xml:space="preserve">3. </w:t>
        </w:r>
        <w:r w:rsidRPr="00EE6DEE">
          <w:t>Бюджетные ассигнования районного бюджета</w:t>
        </w:r>
        <w:r>
          <w:t xml:space="preserve"> </w:t>
        </w:r>
      </w:fldSimple>
    </w:p>
    <w:p w14:paraId="3C3E3097" w14:textId="509BBCC6" w:rsidR="00F94373" w:rsidRDefault="0077528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 w:rsidR="009909EA">
        <w:t xml:space="preserve">13 231 137,28 </w:t>
      </w:r>
      <w:r w:rsidR="00F94373">
        <w:t>р</w:t>
      </w:r>
      <w:r w:rsidR="00F94373" w:rsidRPr="00EE6DEE">
        <w:t>уб.</w:t>
      </w:r>
      <w:r w:rsidR="00F94373">
        <w:t xml:space="preserve">, на 2024 год в сумме </w:t>
      </w:r>
      <w:fldSimple w:instr=" DOCPROPERTY Суммы.публичные2плановыйпериод \* MERGEFORMAT ">
        <w:r w:rsidR="00F94373">
          <w:t>14 439 579,05</w:t>
        </w:r>
      </w:fldSimple>
      <w:r w:rsidR="00F94373">
        <w:t xml:space="preserve"> руб. и на 2025 год в сумме </w:t>
      </w:r>
      <w:fldSimple w:instr=" DOCPROPERTY Суммы.публичные3плановыйпериод \* MERGEFORMAT ">
        <w:r w:rsidR="00F94373">
          <w:t>14 400 897,45</w:t>
        </w:r>
      </w:fldSimple>
      <w:r w:rsidR="00F94373">
        <w:t xml:space="preserve"> руб.</w:t>
      </w:r>
    </w:p>
    <w:bookmarkStart w:id="0" w:name="_Hlk143514474"/>
    <w:p w14:paraId="38DAED18" w14:textId="553DF1A3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87099C">
        <w:t xml:space="preserve">14 442 456,49 </w:t>
      </w:r>
      <w:r w:rsidR="00F94373" w:rsidRPr="00EE6DEE">
        <w:t>руб.</w:t>
      </w:r>
      <w:r w:rsidR="00F94373">
        <w:t xml:space="preserve">, на 2024 год в размере </w:t>
      </w:r>
      <w:fldSimple w:instr=" DOCPROPERTY Суммы.дорожныйфонд2плановыйпериод \* MERGEFORMAT ">
        <w:r w:rsidR="00F94373">
          <w:t>9 547 730,00</w:t>
        </w:r>
      </w:fldSimple>
      <w:r w:rsidR="00F94373">
        <w:t xml:space="preserve"> руб. и на 2025 год в размере </w:t>
      </w:r>
      <w:r w:rsidR="00C8766C">
        <w:t xml:space="preserve"> </w:t>
      </w:r>
      <w:fldSimple w:instr=" DOCPROPERTY Суммы.дорожныйфонд3плановыйпериод \* MERGEFORMAT ">
        <w:r w:rsidR="00F94373">
          <w:t>9 907 090,00</w:t>
        </w:r>
      </w:fldSimple>
      <w:r w:rsidR="00F94373">
        <w:t xml:space="preserve"> руб.</w:t>
      </w:r>
    </w:p>
    <w:bookmarkEnd w:id="0"/>
    <w:p w14:paraId="41C67C3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77528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77528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</w:t>
      </w:r>
      <w:r w:rsidR="00F94373" w:rsidRPr="00EE6DEE">
        <w:lastRenderedPageBreak/>
        <w:t xml:space="preserve">деятельности), группам и подгруппам </w:t>
      </w:r>
      <w:proofErr w:type="gramStart"/>
      <w:r w:rsidR="00F94373" w:rsidRPr="00EE6DEE">
        <w:t>видов расходов классификации расходов 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775281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775281" w:rsidP="00B52780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F94373">
          <w:t xml:space="preserve">5. </w:t>
        </w:r>
      </w:fldSimple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775281" w:rsidP="00B52780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F94373">
          <w:t xml:space="preserve">6. </w:t>
        </w:r>
      </w:fldSimple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77528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оплата коммунальных услуг;</w:t>
      </w:r>
    </w:p>
    <w:p w14:paraId="150689B3" w14:textId="77777777" w:rsidR="00F94373" w:rsidRDefault="0077528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приобретение продуктов питания;</w:t>
      </w:r>
    </w:p>
    <w:p w14:paraId="36DD54F2" w14:textId="77777777" w:rsidR="00F94373" w:rsidRDefault="00775281" w:rsidP="00B52780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F94373">
          <w:t xml:space="preserve">4) </w:t>
        </w:r>
      </w:fldSimple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775281" w:rsidP="00B52780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F94373">
          <w:t xml:space="preserve">5) </w:t>
        </w:r>
      </w:fldSimple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775281" w:rsidP="00B52780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F94373">
          <w:t xml:space="preserve">7. </w:t>
        </w:r>
      </w:fldSimple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>
          <w:t xml:space="preserve">4.  </w:t>
        </w:r>
      </w:fldSimple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39DE0B09" w:rsidR="00F94373" w:rsidRDefault="0077528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>1.</w:t>
        </w:r>
      </w:fldSimple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 w:rsidR="00F5491E">
        <w:t>8</w:t>
      </w:r>
      <w:r w:rsidR="009B08AC">
        <w:t>00 000,00</w:t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fldSimple w:instr=" DOCPROPERTY Суммы.резервныйфонд2плановыйпериод \* MERGEFORMAT ">
        <w:r w:rsidR="00F94373">
          <w:t>200 000,00</w:t>
        </w:r>
      </w:fldSimple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fldSimple w:instr=" DOCPROPERTY Суммы.резервныйфонд3плановыйпериод \* MERGEFORMAT ">
        <w:r w:rsidR="00F94373">
          <w:t>200 000,00</w:t>
        </w:r>
      </w:fldSimple>
      <w:r w:rsidR="00F94373" w:rsidRPr="004F3215">
        <w:t xml:space="preserve"> руб.</w:t>
      </w:r>
    </w:p>
    <w:p w14:paraId="59919261" w14:textId="77777777" w:rsidR="00F94373" w:rsidRDefault="0077528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>2.</w:t>
        </w:r>
      </w:fldSimple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775281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>3.</w:t>
        </w:r>
      </w:fldSimple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686C43">
          <w:t xml:space="preserve">5.  </w:t>
        </w:r>
      </w:fldSimple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77528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77528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77528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77528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>
          <w:t xml:space="preserve">6.  </w:t>
        </w:r>
      </w:fldSimple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77528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77528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>
          <w:t xml:space="preserve">7.  </w:t>
        </w:r>
        <w:r w:rsidRPr="00074F5E">
          <w:t>Межбюджетные трансферты</w:t>
        </w:r>
        <w:r>
          <w:t xml:space="preserve"> </w:t>
        </w:r>
      </w:fldSimple>
    </w:p>
    <w:p w14:paraId="4F016CD1" w14:textId="77777777" w:rsidR="00F94373" w:rsidRDefault="0077528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5D3A6D">
        <w:t>Утвердить:</w:t>
      </w:r>
    </w:p>
    <w:p w14:paraId="04B85F60" w14:textId="64255066" w:rsidR="00F94373" w:rsidRDefault="0077528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377007">
        <w:t>6</w:t>
      </w:r>
      <w:r w:rsidR="008C19D2">
        <w:t>82 712 941,78</w:t>
      </w:r>
      <w:r w:rsidR="00377007">
        <w:t xml:space="preserve"> </w:t>
      </w:r>
      <w:r w:rsidR="003B304A">
        <w:t>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>сумме</w:t>
      </w:r>
      <w:r w:rsidR="00452259">
        <w:t xml:space="preserve"> </w:t>
      </w:r>
      <w:r w:rsidR="0013253E">
        <w:t>475</w:t>
      </w:r>
      <w:r w:rsidR="00377007">
        <w:t> </w:t>
      </w:r>
      <w:r w:rsidR="0013253E">
        <w:t>02</w:t>
      </w:r>
      <w:r w:rsidR="00377007">
        <w:t>1 421,42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</w:t>
      </w:r>
      <w:r w:rsidR="00377007">
        <w:t> </w:t>
      </w:r>
      <w:r w:rsidR="0013253E">
        <w:t>3</w:t>
      </w:r>
      <w:r w:rsidR="00377007">
        <w:t>84 468,70</w:t>
      </w:r>
      <w:r w:rsidR="00F94373" w:rsidRPr="008A36B6">
        <w:t xml:space="preserve"> руб.;</w:t>
      </w:r>
    </w:p>
    <w:p w14:paraId="302FAA5C" w14:textId="46C1A90A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574C2E">
        <w:t xml:space="preserve">68 157 330,12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fldSimple w:instr=" DOCPROPERTY Суммы.объеммежбюджетныхдругим2плановыйпериод \* MERGEFORMAT ">
        <w:r w:rsidR="00F94373">
          <w:t>38 824 745,72</w:t>
        </w:r>
      </w:fldSimple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fldSimple w:instr=" DOCPROPERTY Суммы.объеммежбюджетныхдругим3плановыйпериод \* MERGEFORMAT ">
        <w:r w:rsidR="00F94373">
          <w:t>38 824 745,72</w:t>
        </w:r>
      </w:fldSimple>
      <w:r w:rsidR="00F94373" w:rsidRPr="00E646B6">
        <w:t xml:space="preserve"> руб.</w:t>
      </w:r>
    </w:p>
    <w:p w14:paraId="2FA76603" w14:textId="77777777" w:rsidR="00F94373" w:rsidRDefault="0077528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 </w:t>
        </w:r>
      </w:fldSimple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fldSimple w:instr=" DOCPROPERTY Суммы.ФФПП1плановыйпериод \* MERGEFORMAT ">
        <w:r w:rsidR="00F94373">
          <w:t>38 790 842,00</w:t>
        </w:r>
      </w:fldSimple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fldSimple w:instr=" DOCPROPERTY Суммы.ФФПП2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fldSimple w:instr=" DOCPROPERTY Суммы.ФФПП3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2059FFBC" w:rsidR="00F94373" w:rsidRDefault="00775281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575674">
        <w:t xml:space="preserve">29 366 488,12  </w:t>
      </w:r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fldSimple w:instr=" DOCPROPERTY Суммы.объеминых2плановыйпериод \* MERGEFORMAT ">
        <w:r w:rsidR="00F94373">
          <w:t>7 792 072,72</w:t>
        </w:r>
      </w:fldSimple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fldSimple w:instr=" DOCPROPERTY Суммы.объеминых3плановыйпериод \* MERGEFORMAT ">
        <w:r w:rsidR="00F94373">
          <w:t>7 792 072,72</w:t>
        </w:r>
      </w:fldSimple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7D664FAB" w14:textId="77777777" w:rsidR="00346DF8" w:rsidRDefault="002D1264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346DF8">
        <w:rPr>
          <w:szCs w:val="28"/>
        </w:rPr>
        <w:t>;</w:t>
      </w:r>
    </w:p>
    <w:p w14:paraId="2AEA167F" w14:textId="77777777" w:rsidR="007355A3" w:rsidRDefault="00346DF8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607050">
        <w:rPr>
          <w:szCs w:val="28"/>
        </w:rPr>
        <w:t>на финансирование расходов за счет средств резервного фонда Администрации Марьяновского муниципального района</w:t>
      </w:r>
      <w:r w:rsidR="007355A3">
        <w:rPr>
          <w:szCs w:val="28"/>
        </w:rPr>
        <w:t>;</w:t>
      </w:r>
    </w:p>
    <w:p w14:paraId="5BF0EE1B" w14:textId="77777777" w:rsidR="002D1CC1" w:rsidRDefault="007355A3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="00B27814">
        <w:rPr>
          <w:szCs w:val="28"/>
        </w:rPr>
        <w:t xml:space="preserve">на </w:t>
      </w:r>
      <w:r w:rsidR="00B27814">
        <w:t>проведение на территории поселений работ, являющихся социально значимыми</w:t>
      </w:r>
      <w:r w:rsidR="002D1CC1">
        <w:t>;</w:t>
      </w:r>
    </w:p>
    <w:p w14:paraId="35E45917" w14:textId="11890753" w:rsidR="00F94373" w:rsidRDefault="002D1CC1" w:rsidP="002D1264">
      <w:pPr>
        <w:pStyle w:val="a4"/>
        <w:spacing w:line="240" w:lineRule="auto"/>
      </w:pPr>
      <w:r>
        <w:t>- 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B27814">
        <w:rPr>
          <w:szCs w:val="28"/>
        </w:rPr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>
          <w:t xml:space="preserve">8.  </w:t>
        </w:r>
      </w:fldSimple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>
          <w:t xml:space="preserve">9  </w:t>
        </w:r>
      </w:fldSimple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77528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1) </w:t>
        </w:r>
      </w:fldSimple>
      <w:r w:rsidR="00F94373" w:rsidRPr="0003666A">
        <w:t>Установить:</w:t>
      </w:r>
    </w:p>
    <w:p w14:paraId="2380C3D7" w14:textId="5BAC0298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</w:t>
      </w:r>
      <w:r w:rsidR="00CE63B4">
        <w:t>2</w:t>
      </w:r>
      <w:bookmarkStart w:id="1" w:name="_GoBack"/>
      <w:bookmarkEnd w:id="1"/>
      <w:r w:rsidR="005A6C2D">
        <w:t>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</w:t>
      </w:r>
      <w:r w:rsidR="00F94373" w:rsidRPr="004B5126">
        <w:lastRenderedPageBreak/>
        <w:t xml:space="preserve">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77528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3666A">
        <w:t>Утвердить:</w:t>
      </w:r>
    </w:p>
    <w:p w14:paraId="3A7F688D" w14:textId="77777777" w:rsidR="00F94373" w:rsidRDefault="0077528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77528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775281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775281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t xml:space="preserve">11.  </w:t>
        </w:r>
      </w:fldSimple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</w:t>
      </w:r>
      <w:r>
        <w:rPr>
          <w:sz w:val="28"/>
          <w:szCs w:val="28"/>
        </w:rPr>
        <w:lastRenderedPageBreak/>
        <w:t xml:space="preserve">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="00F94373">
          <w:t>1</w:t>
        </w:r>
        <w:r w:rsidR="009C7DCC">
          <w:t>3</w:t>
        </w:r>
        <w:r w:rsidR="00F94373">
          <w:t xml:space="preserve">.  </w:t>
        </w:r>
      </w:fldSimple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>
          <w:t>1</w:t>
        </w:r>
        <w:r w:rsidR="009C7DCC">
          <w:t xml:space="preserve">4.  </w:t>
        </w:r>
        <w:r>
          <w:t xml:space="preserve">Опубликование настоящего решения </w:t>
        </w:r>
      </w:fldSimple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8743D"/>
    <w:rsid w:val="00093452"/>
    <w:rsid w:val="000A5D3F"/>
    <w:rsid w:val="000A6D7D"/>
    <w:rsid w:val="000C6D9D"/>
    <w:rsid w:val="000E4034"/>
    <w:rsid w:val="000F2520"/>
    <w:rsid w:val="000F7FC1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09ED"/>
    <w:rsid w:val="001D37DE"/>
    <w:rsid w:val="001E5095"/>
    <w:rsid w:val="001E7FAF"/>
    <w:rsid w:val="00226180"/>
    <w:rsid w:val="00230DD2"/>
    <w:rsid w:val="0023560A"/>
    <w:rsid w:val="002533B1"/>
    <w:rsid w:val="00281FB2"/>
    <w:rsid w:val="00285117"/>
    <w:rsid w:val="00290669"/>
    <w:rsid w:val="002B3654"/>
    <w:rsid w:val="002D1264"/>
    <w:rsid w:val="002D1CC1"/>
    <w:rsid w:val="002E016C"/>
    <w:rsid w:val="002E4E8C"/>
    <w:rsid w:val="00306EB7"/>
    <w:rsid w:val="00324308"/>
    <w:rsid w:val="00341797"/>
    <w:rsid w:val="00346DF8"/>
    <w:rsid w:val="003500F0"/>
    <w:rsid w:val="003540DC"/>
    <w:rsid w:val="00377007"/>
    <w:rsid w:val="003841D2"/>
    <w:rsid w:val="003B304A"/>
    <w:rsid w:val="003C0E31"/>
    <w:rsid w:val="003D20FD"/>
    <w:rsid w:val="003D4A46"/>
    <w:rsid w:val="004105CC"/>
    <w:rsid w:val="00420A6B"/>
    <w:rsid w:val="0042491D"/>
    <w:rsid w:val="004264A0"/>
    <w:rsid w:val="00430AA2"/>
    <w:rsid w:val="004361E5"/>
    <w:rsid w:val="00452259"/>
    <w:rsid w:val="00483B1E"/>
    <w:rsid w:val="004E5E65"/>
    <w:rsid w:val="005242C4"/>
    <w:rsid w:val="00553212"/>
    <w:rsid w:val="00554A13"/>
    <w:rsid w:val="00571CB1"/>
    <w:rsid w:val="00574C2E"/>
    <w:rsid w:val="00575674"/>
    <w:rsid w:val="00575FA4"/>
    <w:rsid w:val="005A6C2D"/>
    <w:rsid w:val="005B772A"/>
    <w:rsid w:val="005F5198"/>
    <w:rsid w:val="00607050"/>
    <w:rsid w:val="00610089"/>
    <w:rsid w:val="00651AFE"/>
    <w:rsid w:val="006525F9"/>
    <w:rsid w:val="00667E74"/>
    <w:rsid w:val="006A3869"/>
    <w:rsid w:val="006B11D1"/>
    <w:rsid w:val="006C0A2E"/>
    <w:rsid w:val="006C1688"/>
    <w:rsid w:val="006D3069"/>
    <w:rsid w:val="006D47AA"/>
    <w:rsid w:val="006F5417"/>
    <w:rsid w:val="00704798"/>
    <w:rsid w:val="007355A3"/>
    <w:rsid w:val="0073618B"/>
    <w:rsid w:val="007473BD"/>
    <w:rsid w:val="00775281"/>
    <w:rsid w:val="007D5E02"/>
    <w:rsid w:val="007F15C7"/>
    <w:rsid w:val="00807706"/>
    <w:rsid w:val="00851256"/>
    <w:rsid w:val="00856CD4"/>
    <w:rsid w:val="00866796"/>
    <w:rsid w:val="0087099C"/>
    <w:rsid w:val="00893D5D"/>
    <w:rsid w:val="008C19D2"/>
    <w:rsid w:val="008D4F8E"/>
    <w:rsid w:val="008D6184"/>
    <w:rsid w:val="008D6EEF"/>
    <w:rsid w:val="008E22FF"/>
    <w:rsid w:val="008F6CB1"/>
    <w:rsid w:val="009513F1"/>
    <w:rsid w:val="00953BC4"/>
    <w:rsid w:val="00957658"/>
    <w:rsid w:val="009639D7"/>
    <w:rsid w:val="00973C3C"/>
    <w:rsid w:val="00974D6E"/>
    <w:rsid w:val="009909EA"/>
    <w:rsid w:val="009A79AE"/>
    <w:rsid w:val="009B08AC"/>
    <w:rsid w:val="009B5D4A"/>
    <w:rsid w:val="009C1C3C"/>
    <w:rsid w:val="009C1E00"/>
    <w:rsid w:val="009C7DCC"/>
    <w:rsid w:val="009D21B1"/>
    <w:rsid w:val="00A675ED"/>
    <w:rsid w:val="00A92B71"/>
    <w:rsid w:val="00AC0137"/>
    <w:rsid w:val="00AC268C"/>
    <w:rsid w:val="00AC3A5E"/>
    <w:rsid w:val="00AC4696"/>
    <w:rsid w:val="00AE308D"/>
    <w:rsid w:val="00AE4162"/>
    <w:rsid w:val="00B025C8"/>
    <w:rsid w:val="00B05A87"/>
    <w:rsid w:val="00B16C05"/>
    <w:rsid w:val="00B27814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4776C"/>
    <w:rsid w:val="00C51DA6"/>
    <w:rsid w:val="00C51EA0"/>
    <w:rsid w:val="00C57404"/>
    <w:rsid w:val="00C6253D"/>
    <w:rsid w:val="00C66846"/>
    <w:rsid w:val="00C84EAE"/>
    <w:rsid w:val="00C86C75"/>
    <w:rsid w:val="00C8766C"/>
    <w:rsid w:val="00CA4DFB"/>
    <w:rsid w:val="00CB08EA"/>
    <w:rsid w:val="00CB3327"/>
    <w:rsid w:val="00CE63B4"/>
    <w:rsid w:val="00CE6F36"/>
    <w:rsid w:val="00CF2D66"/>
    <w:rsid w:val="00CF309B"/>
    <w:rsid w:val="00CF4F25"/>
    <w:rsid w:val="00D37C20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2A79"/>
    <w:rsid w:val="00E758DB"/>
    <w:rsid w:val="00ED27E8"/>
    <w:rsid w:val="00ED5CB2"/>
    <w:rsid w:val="00EE31C6"/>
    <w:rsid w:val="00EF3835"/>
    <w:rsid w:val="00EF625A"/>
    <w:rsid w:val="00F32A3D"/>
    <w:rsid w:val="00F508F7"/>
    <w:rsid w:val="00F5418D"/>
    <w:rsid w:val="00F5491E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F1953-D3AF-42EB-A7E6-2DD198D0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9</Pages>
  <Words>4752</Words>
  <Characters>27093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142</cp:revision>
  <cp:lastPrinted>2023-07-11T08:30:00Z</cp:lastPrinted>
  <dcterms:created xsi:type="dcterms:W3CDTF">2021-12-23T03:24:00Z</dcterms:created>
  <dcterms:modified xsi:type="dcterms:W3CDTF">2023-12-08T02:37:00Z</dcterms:modified>
</cp:coreProperties>
</file>