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04034" w14:textId="30BC6B1F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546F7FE2">
            <wp:simplePos x="0" y="0"/>
            <wp:positionH relativeFrom="column">
              <wp:posOffset>2664460</wp:posOffset>
            </wp:positionH>
            <wp:positionV relativeFrom="paragraph">
              <wp:posOffset>17780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</w:t>
      </w:r>
      <w:proofErr w:type="spellEnd"/>
      <w:r w:rsidRPr="00D93938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6A14C33F" w:rsidR="00D93938" w:rsidRPr="00D93938" w:rsidRDefault="007F45FD" w:rsidP="00AA4822">
      <w:pPr>
        <w:pStyle w:val="a6"/>
        <w:ind w:firstLine="0"/>
        <w:jc w:val="left"/>
        <w:rPr>
          <w:szCs w:val="28"/>
        </w:rPr>
      </w:pPr>
      <w:r w:rsidRPr="007F45FD">
        <w:rPr>
          <w:szCs w:val="28"/>
        </w:rPr>
        <w:t>10.12.2024</w:t>
      </w:r>
      <w:r>
        <w:rPr>
          <w:szCs w:val="28"/>
        </w:rPr>
        <w:t xml:space="preserve"> </w:t>
      </w:r>
      <w:r w:rsidR="00D93938" w:rsidRPr="00D93938">
        <w:rPr>
          <w:szCs w:val="28"/>
        </w:rPr>
        <w:t xml:space="preserve">  № </w:t>
      </w:r>
      <w:r>
        <w:rPr>
          <w:szCs w:val="28"/>
        </w:rPr>
        <w:t>53/14</w:t>
      </w:r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D93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Марьяновка</w:t>
      </w:r>
      <w:proofErr w:type="spellEnd"/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4BF7F705" w:rsidR="006B6D99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</w:p>
    <w:p w14:paraId="19820D0B" w14:textId="40F9DCD1" w:rsidR="00032919" w:rsidRPr="00F40B95" w:rsidRDefault="00032919" w:rsidP="00032919">
      <w:pPr>
        <w:pStyle w:val="a7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24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5</w:t>
      </w:r>
      <w:r w:rsidR="00923A08">
        <w:rPr>
          <w:b w:val="0"/>
          <w:i/>
          <w:iCs/>
          <w:sz w:val="24"/>
        </w:rPr>
        <w:t>, № 19/3 от 21.02.2025</w:t>
      </w:r>
      <w:r w:rsidRPr="00F40B95">
        <w:rPr>
          <w:b w:val="0"/>
          <w:i/>
          <w:iCs/>
          <w:sz w:val="24"/>
        </w:rPr>
        <w:t>)</w:t>
      </w:r>
    </w:p>
    <w:p w14:paraId="18A87034" w14:textId="10E53770" w:rsidR="007A6834" w:rsidRPr="00F55F24" w:rsidRDefault="007A6834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CFF79B" w14:textId="77777777" w:rsidR="006B6D99" w:rsidRPr="00F55F24" w:rsidRDefault="006B6D99" w:rsidP="006B6D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32DF4184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14:paraId="357B1637" w14:textId="43FF646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в сумме </w:t>
      </w:r>
      <w:r w:rsidR="00B31964">
        <w:rPr>
          <w:rFonts w:ascii="Times New Roman" w:eastAsia="Times New Roman" w:hAnsi="Times New Roman" w:cs="Times New Roman"/>
          <w:sz w:val="28"/>
          <w:szCs w:val="28"/>
          <w:lang w:eastAsia="ru-RU"/>
        </w:rPr>
        <w:t>1 102 258 452,83</w:t>
      </w:r>
      <w:r w:rsidR="00FB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E0FFEBE" w14:textId="031EE71D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общий объем расходов районного бюджета в сумме</w:t>
      </w:r>
      <w:r w:rsidR="00B31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1 134 885 903,82</w:t>
      </w:r>
      <w:r w:rsidR="00A23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56AC92CB" w14:textId="58A811A2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D579B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бюджета в размере </w:t>
      </w:r>
      <w:r w:rsidR="00D579B6">
        <w:rPr>
          <w:rFonts w:ascii="Times New Roman" w:eastAsia="Times New Roman" w:hAnsi="Times New Roman" w:cs="Times New Roman"/>
          <w:sz w:val="28"/>
          <w:szCs w:val="28"/>
          <w:lang w:eastAsia="ru-RU"/>
        </w:rPr>
        <w:t>32 627 450,99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3588526F" w14:textId="48A7B7A1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14:paraId="49CF3A40" w14:textId="0DFE8E4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общий объем д</w:t>
      </w:r>
      <w:r w:rsidR="00BD0601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оходов районного бюджета на 2026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02B25">
        <w:rPr>
          <w:rFonts w:ascii="Times New Roman" w:eastAsia="Times New Roman" w:hAnsi="Times New Roman" w:cs="Times New Roman"/>
          <w:sz w:val="28"/>
          <w:szCs w:val="28"/>
          <w:lang w:eastAsia="ru-RU"/>
        </w:rPr>
        <w:t>1 013 879 647,25</w:t>
      </w:r>
      <w:r w:rsidR="00D14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на 202</w:t>
      </w:r>
      <w:r w:rsidR="00BD060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02B25">
        <w:rPr>
          <w:rFonts w:ascii="Times New Roman" w:eastAsia="Times New Roman" w:hAnsi="Times New Roman" w:cs="Times New Roman"/>
          <w:sz w:val="28"/>
          <w:szCs w:val="28"/>
          <w:lang w:eastAsia="ru-RU"/>
        </w:rPr>
        <w:t>966 788 299,41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14:paraId="2DFA7F7E" w14:textId="093D5485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="00BD060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 </w:t>
      </w:r>
      <w:r w:rsidR="00AA284E">
        <w:rPr>
          <w:rFonts w:ascii="Times New Roman" w:eastAsia="Times New Roman" w:hAnsi="Times New Roman" w:cs="Times New Roman"/>
          <w:sz w:val="28"/>
          <w:szCs w:val="28"/>
          <w:lang w:eastAsia="ru-RU"/>
        </w:rPr>
        <w:t>1 013 879 647,25</w:t>
      </w:r>
      <w:r w:rsidR="00A04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условно утвержденные расходы в сумме </w:t>
      </w:r>
      <w:r w:rsidR="00A80744">
        <w:rPr>
          <w:rFonts w:ascii="Times New Roman" w:eastAsia="Times New Roman" w:hAnsi="Times New Roman" w:cs="Times New Roman"/>
          <w:sz w:val="28"/>
          <w:szCs w:val="28"/>
          <w:lang w:eastAsia="ru-RU"/>
        </w:rPr>
        <w:t>10 336 600,00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и на 202</w:t>
      </w:r>
      <w:r w:rsidR="00BD060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A80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284E">
        <w:rPr>
          <w:rFonts w:ascii="Times New Roman" w:eastAsia="Times New Roman" w:hAnsi="Times New Roman" w:cs="Times New Roman"/>
          <w:sz w:val="28"/>
          <w:szCs w:val="28"/>
          <w:lang w:eastAsia="ru-RU"/>
        </w:rPr>
        <w:t>966 788 299,41</w:t>
      </w:r>
      <w:r w:rsidR="00A04C6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условно утвержденные расходы в сумме </w:t>
      </w:r>
      <w:r w:rsidR="00A80744">
        <w:rPr>
          <w:rFonts w:ascii="Times New Roman" w:eastAsia="Times New Roman" w:hAnsi="Times New Roman" w:cs="Times New Roman"/>
          <w:sz w:val="28"/>
          <w:szCs w:val="28"/>
          <w:lang w:eastAsia="ru-RU"/>
        </w:rPr>
        <w:t>20 455 000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руб.;</w:t>
      </w:r>
    </w:p>
    <w:p w14:paraId="7DF9E13B" w14:textId="727255D1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дефицит районного бюджета на 2026</w:t>
      </w:r>
      <w:r w:rsidR="00136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2027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3641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2.  Администрирование доходов районного бюджета</w:t>
      </w:r>
    </w:p>
    <w:p w14:paraId="7421B963" w14:textId="360CE2C9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Доходы районного бюджета в 202</w:t>
      </w:r>
      <w:r w:rsidR="009043E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9043E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043E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неналоговых доходов, в том числе части прибыли муниципальных унитарных предприятий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1BC1B03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прогноз поступлений налоговых и неналоговых доходов  в районный бюджет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 к настоящему решению.</w:t>
      </w:r>
    </w:p>
    <w:p w14:paraId="5419F212" w14:textId="40BB53C4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Утвердить безвозмездные поступления в районный бюджет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252B9E30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12 112 322,54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202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3 153 874,54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3 848 242,54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78670C79" w14:textId="3E2B8F72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D14697" w:rsidRPr="00583448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proofErr w:type="spellStart"/>
      <w:r w:rsidR="00D14697" w:rsidRPr="00583448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D14697">
        <w:rPr>
          <w:rFonts w:ascii="Times New Roman" w:hAnsi="Times New Roman" w:cs="Times New Roman"/>
          <w:sz w:val="28"/>
          <w:szCs w:val="28"/>
        </w:rPr>
        <w:t>5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D14697">
        <w:rPr>
          <w:rFonts w:ascii="Times New Roman" w:hAnsi="Times New Roman" w:cs="Times New Roman"/>
          <w:sz w:val="28"/>
          <w:szCs w:val="28"/>
        </w:rPr>
        <w:t>8 057 976,82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руб., в том числе бюджетные ассигнования дорожного фонда </w:t>
      </w:r>
      <w:proofErr w:type="spellStart"/>
      <w:r w:rsidR="00D14697" w:rsidRPr="00583448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не использованные в 202</w:t>
      </w:r>
      <w:r w:rsidR="00D14697">
        <w:rPr>
          <w:rFonts w:ascii="Times New Roman" w:hAnsi="Times New Roman" w:cs="Times New Roman"/>
          <w:sz w:val="28"/>
          <w:szCs w:val="28"/>
        </w:rPr>
        <w:t>4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14697">
        <w:rPr>
          <w:rFonts w:ascii="Times New Roman" w:hAnsi="Times New Roman" w:cs="Times New Roman"/>
          <w:sz w:val="28"/>
          <w:szCs w:val="28"/>
        </w:rPr>
        <w:t>417 891,82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 руб.,   на 202</w:t>
      </w:r>
      <w:r w:rsidR="00D14697">
        <w:rPr>
          <w:rFonts w:ascii="Times New Roman" w:hAnsi="Times New Roman" w:cs="Times New Roman"/>
          <w:sz w:val="28"/>
          <w:szCs w:val="28"/>
        </w:rPr>
        <w:t>6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D14697">
        <w:rPr>
          <w:rFonts w:ascii="Times New Roman" w:hAnsi="Times New Roman" w:cs="Times New Roman"/>
          <w:sz w:val="28"/>
          <w:szCs w:val="28"/>
        </w:rPr>
        <w:t>7 395 013</w:t>
      </w:r>
      <w:r w:rsidR="00D14697" w:rsidRPr="00583448">
        <w:rPr>
          <w:rFonts w:ascii="Times New Roman" w:hAnsi="Times New Roman" w:cs="Times New Roman"/>
          <w:sz w:val="28"/>
          <w:szCs w:val="28"/>
        </w:rPr>
        <w:fldChar w:fldCharType="begin"/>
      </w:r>
      <w:r w:rsidR="00D14697" w:rsidRPr="00583448">
        <w:rPr>
          <w:rFonts w:ascii="Times New Roman" w:hAnsi="Times New Roman" w:cs="Times New Roman"/>
          <w:sz w:val="28"/>
          <w:szCs w:val="28"/>
        </w:rPr>
        <w:instrText xml:space="preserve"> DOCPROPERTY Суммы.дорожныйфонд2плановыйпериод \* MERGEFORMAT </w:instrText>
      </w:r>
      <w:r w:rsidR="00D14697" w:rsidRPr="00583448">
        <w:rPr>
          <w:rFonts w:ascii="Times New Roman" w:hAnsi="Times New Roman" w:cs="Times New Roman"/>
          <w:sz w:val="28"/>
          <w:szCs w:val="28"/>
        </w:rPr>
        <w:fldChar w:fldCharType="end"/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руб. и на 202</w:t>
      </w:r>
      <w:r w:rsidR="00D14697">
        <w:rPr>
          <w:rFonts w:ascii="Times New Roman" w:hAnsi="Times New Roman" w:cs="Times New Roman"/>
          <w:sz w:val="28"/>
          <w:szCs w:val="28"/>
        </w:rPr>
        <w:t>7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год в размере  </w:t>
      </w:r>
      <w:r w:rsidR="00D14697">
        <w:rPr>
          <w:rFonts w:ascii="Times New Roman" w:hAnsi="Times New Roman" w:cs="Times New Roman"/>
          <w:sz w:val="28"/>
          <w:szCs w:val="28"/>
        </w:rPr>
        <w:t>9 448 183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руб.</w:t>
      </w:r>
      <w:proofErr w:type="gramEnd"/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48398E8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разделам и подразделам классификации расходов бюджетов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3 к настоящему решению;</w:t>
      </w:r>
    </w:p>
    <w:p w14:paraId="598DE3ED" w14:textId="32351FCC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ведомственную структуру расходов районного бюджета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4 к настоящему решению;</w:t>
      </w:r>
    </w:p>
    <w:p w14:paraId="336DD1A4" w14:textId="2F2400F4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целевым статьям (муниципальным программам и непрограммным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направлениям деятельности), группам и подгруппам видов расходов классификации расходов бюджетов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5 к настоящему решению.</w:t>
      </w:r>
    </w:p>
    <w:p w14:paraId="1710528D" w14:textId="5BF445B9" w:rsidR="006B6D99" w:rsidRPr="00F55F24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в сферах:</w:t>
      </w:r>
    </w:p>
    <w:p w14:paraId="683BBA1F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сельского хозяйства и рыболовства;</w:t>
      </w:r>
    </w:p>
    <w:p w14:paraId="56601B5D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малого и среднего предпринимательства;</w:t>
      </w:r>
    </w:p>
    <w:p w14:paraId="4006B266" w14:textId="47531592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предоставления субсидий бюджетным и автономным учреждениям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финансовое обеспечение выполнения ими муниципального задания устанавливается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и условия предоставления субсидий бюджетным и автономным учреждениям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иные цели устанавливаются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21B6A906" w14:textId="1E6A07DB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</w:t>
      </w:r>
      <w:r w:rsidR="00EA442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202</w:t>
      </w:r>
      <w:r w:rsidR="00EA442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A442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Марьяновском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Омской области, утвержденного решением Совета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от 27.09.2013 года № 45/10, дополнительные основания для внесения изменений в сводную бюджетную роспись бюджета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без внесения изменений в настоящее решение: </w:t>
      </w:r>
      <w:proofErr w:type="gramEnd"/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целях выполнения условий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предоставление бюджетным учреждениям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7A8770F2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 w:rsidR="00D64A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реализацию мероприятий в рамках соответствующих муниципальных программ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случае недостаточности бюджетных ассигнований на обслуживание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связи с передачей функций и полномочий учредителя бюджетного учреждения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бюджетных ассигнований по источникам финансирования дефицита районного бюджета в целях сокращения долговых обязательств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289CC5B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</w:t>
      </w:r>
      <w:r w:rsidR="00EB5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7BAD93" w14:textId="77777777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4.   Резервный фонд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14:paraId="76BEE579" w14:textId="2AE8C85E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в районном бюджете резервный фонд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1 0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 руб., на 202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руб., на 202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бюджетных ассигнований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осуществляется в порядке, установленном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 Указанные иные межбюджетные трансферты предоставляются в порядке, установленном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использования бюджетных ассигнований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Статья 5.   Особенности использования бюджетных ассигнований по обеспечению деятельности органов местного самоуправления, муниципальных учреждений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62A1059F" w14:textId="43678E7B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увеличение в 202</w:t>
      </w:r>
      <w:r w:rsidR="003265C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3265C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265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за исключением случаев, связанных с увеличением объема полномочий органов местного самоуправления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численности работников муниципальных учреждений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передачи им функций, осуществлявшихся органами местного самоуправления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путем сокращения численности муниципальных служащих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муниципальных учреждений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увеличения объема муниципальных услуг (работ), оказываемых (выполняемых) муниципальными учреждениями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6BB581CE" w14:textId="77777777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6.   Адресная инвестиционная программа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2D419D78" w14:textId="57090ED2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Адресную инвестиционную программу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6 к настоящему решению.</w:t>
      </w:r>
    </w:p>
    <w:p w14:paraId="4942D225" w14:textId="08C62943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расходов по Адресной инвестиционной программе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  Межбюджетные трансферты</w:t>
      </w:r>
    </w:p>
    <w:p w14:paraId="6EDBEA83" w14:textId="77777777" w:rsidR="006B6D99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489EE82E" w14:textId="6995E238" w:rsidR="00A23C96" w:rsidRDefault="00A23C96" w:rsidP="00A23C9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2025 году в сумме </w:t>
      </w:r>
      <w:r w:rsidR="000614CC">
        <w:rPr>
          <w:rFonts w:ascii="Times New Roman" w:hAnsi="Times New Roman" w:cs="Times New Roman"/>
          <w:sz w:val="28"/>
          <w:szCs w:val="28"/>
        </w:rPr>
        <w:t xml:space="preserve">734 325 425,96 </w:t>
      </w:r>
      <w:r>
        <w:rPr>
          <w:rFonts w:ascii="Times New Roman" w:hAnsi="Times New Roman" w:cs="Times New Roman"/>
          <w:sz w:val="28"/>
          <w:szCs w:val="28"/>
        </w:rPr>
        <w:t xml:space="preserve">руб., в 2026 году в сумме </w:t>
      </w:r>
      <w:r w:rsidR="000614CC">
        <w:rPr>
          <w:rFonts w:ascii="Times New Roman" w:hAnsi="Times New Roman" w:cs="Times New Roman"/>
          <w:sz w:val="28"/>
          <w:szCs w:val="28"/>
        </w:rPr>
        <w:t xml:space="preserve">646 051 139,46 </w:t>
      </w:r>
      <w:r>
        <w:rPr>
          <w:rFonts w:ascii="Times New Roman" w:hAnsi="Times New Roman" w:cs="Times New Roman"/>
          <w:sz w:val="28"/>
          <w:szCs w:val="28"/>
        </w:rPr>
        <w:t xml:space="preserve">руб. и в 2027 году в сумме </w:t>
      </w:r>
      <w:r w:rsidR="000614CC">
        <w:rPr>
          <w:rFonts w:ascii="Times New Roman" w:hAnsi="Times New Roman" w:cs="Times New Roman"/>
          <w:sz w:val="28"/>
          <w:szCs w:val="28"/>
        </w:rPr>
        <w:t xml:space="preserve">579 683 024,17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669A4D93" w14:textId="572E5AD9" w:rsidR="00A23C96" w:rsidRDefault="00A23C96" w:rsidP="00A23C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784BA3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межбюджетных трансфертов, предоставляемых другим бюджетам бюджетной системы Российской Федерации, в 2025 году в сумме </w:t>
      </w:r>
      <w:r w:rsidR="00154D03">
        <w:rPr>
          <w:rFonts w:ascii="Times New Roman" w:hAnsi="Times New Roman" w:cs="Times New Roman"/>
          <w:sz w:val="28"/>
          <w:szCs w:val="28"/>
        </w:rPr>
        <w:t xml:space="preserve">68 288 371,86 </w:t>
      </w:r>
      <w:r>
        <w:rPr>
          <w:rFonts w:ascii="Times New Roman" w:hAnsi="Times New Roman" w:cs="Times New Roman"/>
          <w:sz w:val="28"/>
          <w:szCs w:val="28"/>
        </w:rPr>
        <w:t>руб., в 2026 году в сумме 57 299 777,54 руб. и в 2027 году в сумме 57 299 777,54 руб.</w:t>
      </w:r>
    </w:p>
    <w:p w14:paraId="5277B7A0" w14:textId="34F2B496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  Утвердить объем дотаций на выравнивание бюджетной обеспеченности поселений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44 791 186,00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 руб., на 202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5 832 949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 и на 202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5 832 949,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руб.</w:t>
      </w:r>
    </w:p>
    <w:p w14:paraId="55CC5003" w14:textId="1BB9622F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распределение дотаций на выравнивание бюджетной обеспеченности поселений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7 к настоящему решению.</w:t>
      </w:r>
    </w:p>
    <w:p w14:paraId="1A266998" w14:textId="7A7BD353" w:rsidR="006B6D99" w:rsidRPr="00F55F24" w:rsidRDefault="00EB0110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объем иных межбюджетных трансфертов бюджетам поселений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05DF9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7F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497 185,86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202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21 466 828,54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на 202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 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>21 466 828,</w:t>
      </w:r>
      <w:r w:rsidR="0073245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6A57E17F" w14:textId="77777777" w:rsidR="008779ED" w:rsidRPr="008779ED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 xml:space="preserve">4. Установить, что иные межбюджетные трансферты предоставляются </w:t>
      </w:r>
      <w:proofErr w:type="gramStart"/>
      <w:r w:rsidRPr="008779E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779E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872B60E" w14:textId="77777777" w:rsidR="008779ED" w:rsidRPr="008779ED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1) на повышение доступности получения населением поселения муниципальных услуг;</w:t>
      </w:r>
    </w:p>
    <w:p w14:paraId="73BF06A8" w14:textId="77777777" w:rsidR="008779ED" w:rsidRPr="008779ED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2) в целях обеспечения расходов по теплоснабжению сельских поселений.</w:t>
      </w:r>
    </w:p>
    <w:p w14:paraId="026F577E" w14:textId="77777777" w:rsidR="008779ED" w:rsidRPr="008779ED" w:rsidRDefault="008779ED" w:rsidP="008779E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 xml:space="preserve">3) в целях </w:t>
      </w:r>
      <w:proofErr w:type="spellStart"/>
      <w:r w:rsidRPr="008779E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8779ED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вопросам местного значения поселений;</w:t>
      </w:r>
    </w:p>
    <w:p w14:paraId="047C2504" w14:textId="77777777" w:rsidR="008779ED" w:rsidRPr="008779ED" w:rsidRDefault="008779ED" w:rsidP="008779E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4) на строительство (реконструкцию), капитальный ремонт, ремонт и содержание автомобильных дорог общего пользования местного значения;</w:t>
      </w:r>
    </w:p>
    <w:p w14:paraId="32B4D87C" w14:textId="77777777" w:rsidR="00E1292B" w:rsidRDefault="008779ED" w:rsidP="008779E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5) на проведение на территории поселений работ, являющихся социально значимыми</w:t>
      </w:r>
      <w:r w:rsidR="00E1292B">
        <w:rPr>
          <w:rFonts w:ascii="Times New Roman" w:hAnsi="Times New Roman" w:cs="Times New Roman"/>
          <w:sz w:val="28"/>
          <w:szCs w:val="28"/>
        </w:rPr>
        <w:t>;</w:t>
      </w:r>
    </w:p>
    <w:p w14:paraId="29A4AC53" w14:textId="2E19A7CE" w:rsidR="008779ED" w:rsidRPr="008779ED" w:rsidRDefault="00E1292B" w:rsidP="008779ED">
      <w:pPr>
        <w:pStyle w:val="a8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на исполнение полномочий в сфере водоснабжения</w:t>
      </w:r>
      <w:r w:rsidR="008779ED" w:rsidRPr="008779ED">
        <w:rPr>
          <w:rFonts w:ascii="Times New Roman" w:hAnsi="Times New Roman" w:cs="Times New Roman"/>
          <w:sz w:val="28"/>
          <w:szCs w:val="28"/>
        </w:rPr>
        <w:t>.</w:t>
      </w:r>
    </w:p>
    <w:p w14:paraId="2D73BA85" w14:textId="77777777" w:rsidR="008779ED" w:rsidRPr="008779ED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5.  Утвердить случаи и порядок предоставления иных межбюджетных трансфертов бюджетам поселений на 2025 и на плановый период 2026 и 2027 годов согласно приложению № 8 к настоящему решению.</w:t>
      </w:r>
    </w:p>
    <w:p w14:paraId="7B68B722" w14:textId="4BC74AC2" w:rsidR="007E242B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Утвердить распределение иных межбюджетных трансфертов бюджетам поселений на 2025 год и на плановый период 2026 и 2027 годов согласно приложению № 9 к настоящему решению.</w:t>
      </w:r>
    </w:p>
    <w:p w14:paraId="728762DF" w14:textId="77777777" w:rsidR="004E4E77" w:rsidRPr="008779ED" w:rsidRDefault="004E4E77" w:rsidP="008779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7C4D0949" w14:textId="77777777" w:rsidR="00921E85" w:rsidRPr="00F55F24" w:rsidRDefault="00921E85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414436" w14:textId="51DC48D3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CD16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CD16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D16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9  Управление муниципальным долгом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6AC89AD1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proofErr w:type="gramStart"/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 муниципального внутреннего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F168C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6A4F4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proofErr w:type="gram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гарантиям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6A4F4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 муниципальным гарантиям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4C7E6BED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на обслуживание муниципального долга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9037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2D7FCB" w:rsidRP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1888,13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0,00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583694A8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джета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10 к настоящему решению;</w:t>
      </w:r>
    </w:p>
    <w:p w14:paraId="6B8CDFDF" w14:textId="3D8BE253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</w:t>
      </w:r>
      <w:r w:rsidR="00E07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754D79" w14:textId="7C5F6B41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6F00961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Марьяновским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районом в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3B588630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0A1AF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0A1AF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предусматривать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правовыми актами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5DB7A795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6518D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6518D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организацию работ по 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объектов накопленного 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предотвращению и (или) снижению негативного воздействия хозяйственной 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</w:t>
      </w:r>
      <w:proofErr w:type="gram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рациональному использованию и воспроизводству 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22566ED3" w14:textId="77777777" w:rsidR="00EE4B41" w:rsidRDefault="00EE4B41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1AD748" w14:textId="6AAEDCCB" w:rsidR="00EE4B41" w:rsidRDefault="00EE4B41" w:rsidP="00620D1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12.1 Особенности использования средств, предоставляемых отдельным юридическим лицам</w:t>
      </w:r>
    </w:p>
    <w:p w14:paraId="27291F9C" w14:textId="77777777" w:rsidR="00552F02" w:rsidRDefault="00552F02" w:rsidP="00620D1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7AC47DBF" w14:textId="5C4EF2EA" w:rsidR="00331BCC" w:rsidRPr="00D931C0" w:rsidRDefault="00331BCC" w:rsidP="00331BCC">
      <w:pPr>
        <w:pStyle w:val="a8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C57EE">
        <w:rPr>
          <w:rFonts w:ascii="Times New Roman" w:hAnsi="Times New Roman" w:cs="Times New Roman"/>
          <w:sz w:val="28"/>
          <w:szCs w:val="28"/>
        </w:rPr>
        <w:t xml:space="preserve">1. Установить, что в 2025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</w:t>
      </w:r>
      <w:r>
        <w:rPr>
          <w:rFonts w:ascii="Times New Roman" w:hAnsi="Times New Roman" w:cs="Times New Roman"/>
          <w:sz w:val="28"/>
          <w:szCs w:val="28"/>
        </w:rPr>
        <w:t xml:space="preserve">авансы </w:t>
      </w:r>
      <w:r w:rsidRPr="000C57EE">
        <w:rPr>
          <w:rFonts w:ascii="Times New Roman" w:hAnsi="Times New Roman" w:cs="Times New Roman"/>
          <w:sz w:val="28"/>
          <w:szCs w:val="28"/>
        </w:rPr>
        <w:t xml:space="preserve">по муниципальным контрактам </w:t>
      </w:r>
      <w:r>
        <w:rPr>
          <w:rFonts w:ascii="Times New Roman" w:hAnsi="Times New Roman" w:cs="Times New Roman"/>
          <w:sz w:val="28"/>
          <w:szCs w:val="28"/>
        </w:rPr>
        <w:t xml:space="preserve">(договорам) </w:t>
      </w:r>
      <w:r w:rsidRPr="000C57EE">
        <w:rPr>
          <w:rFonts w:ascii="Times New Roman" w:hAnsi="Times New Roman" w:cs="Times New Roman"/>
          <w:sz w:val="28"/>
          <w:szCs w:val="28"/>
        </w:rPr>
        <w:t xml:space="preserve">на поставки товаров, выполнение работ, оказание услуг, заключаемым на сумму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57EE">
        <w:rPr>
          <w:rFonts w:ascii="Times New Roman" w:hAnsi="Times New Roman" w:cs="Times New Roman"/>
          <w:sz w:val="28"/>
          <w:szCs w:val="28"/>
        </w:rPr>
        <w:t xml:space="preserve">0 000 000,00 руб. и более, источником финансового </w:t>
      </w:r>
      <w:proofErr w:type="gramStart"/>
      <w:r w:rsidRPr="000C57EE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0C57EE">
        <w:rPr>
          <w:rFonts w:ascii="Times New Roman" w:hAnsi="Times New Roman" w:cs="Times New Roman"/>
          <w:sz w:val="28"/>
          <w:szCs w:val="28"/>
        </w:rPr>
        <w:t xml:space="preserve"> исполнения которых являются средства, предоставляемые из бюджета </w:t>
      </w:r>
      <w:proofErr w:type="spellStart"/>
      <w:r w:rsidRPr="000C57EE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0C57E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18FA80" w14:textId="5BC9E2DB" w:rsidR="00331BCC" w:rsidRDefault="00331BCC" w:rsidP="00331B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7E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0C57EE">
        <w:rPr>
          <w:rFonts w:ascii="Times New Roman" w:hAnsi="Times New Roman" w:cs="Times New Roman"/>
          <w:sz w:val="28"/>
          <w:szCs w:val="28"/>
        </w:rPr>
        <w:t xml:space="preserve">Установить, что в 2025 году при казначейском сопровождении средств, предоставляемых на основании контрактов (договоров), указанных в части 1 настоящей статьи, перечисление средств по таким контрактам </w:t>
      </w:r>
      <w:r w:rsidRPr="000C57EE">
        <w:rPr>
          <w:rFonts w:ascii="Times New Roman" w:hAnsi="Times New Roman" w:cs="Times New Roman"/>
          <w:sz w:val="28"/>
          <w:szCs w:val="28"/>
        </w:rPr>
        <w:lastRenderedPageBreak/>
        <w:t>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Комитет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57EE">
        <w:rPr>
          <w:rFonts w:ascii="Times New Roman" w:hAnsi="Times New Roman" w:cs="Times New Roman"/>
          <w:sz w:val="28"/>
          <w:szCs w:val="28"/>
        </w:rPr>
        <w:t xml:space="preserve"> финансов и контроля Администрации </w:t>
      </w:r>
      <w:proofErr w:type="spellStart"/>
      <w:r w:rsidRPr="000C57EE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0C57E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на расчетные счета, открытые</w:t>
      </w:r>
      <w:proofErr w:type="gramEnd"/>
      <w:r w:rsidRPr="000C57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подрядчикам (исполнителям)</w:t>
      </w:r>
      <w:r w:rsidRPr="000C57EE">
        <w:rPr>
          <w:rFonts w:ascii="Times New Roman" w:hAnsi="Times New Roman" w:cs="Times New Roman"/>
          <w:sz w:val="28"/>
          <w:szCs w:val="28"/>
        </w:rPr>
        <w:t xml:space="preserve"> в кредитных организациях, при представлении заказчиками по таким контрактам (договорам) в  Комитет финансов и контроля Администрации </w:t>
      </w:r>
      <w:proofErr w:type="spellStart"/>
      <w:r w:rsidRPr="000C57EE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0C57E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документов, подтверждающих поставку товаров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931C0">
        <w:t xml:space="preserve"> </w:t>
      </w:r>
      <w:r w:rsidRPr="00050F97">
        <w:rPr>
          <w:rFonts w:ascii="Times New Roman" w:hAnsi="Times New Roman" w:cs="Times New Roman"/>
          <w:sz w:val="28"/>
          <w:szCs w:val="28"/>
        </w:rPr>
        <w:t>выполнение работ, оказание услуг.</w:t>
      </w:r>
    </w:p>
    <w:p w14:paraId="2501EA27" w14:textId="77777777" w:rsidR="00CE1F30" w:rsidRPr="00F55F24" w:rsidRDefault="00CE1F30" w:rsidP="00620D1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4920FF73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157B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157B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Pr="00F55F24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14.  Опубликование настоящего решения</w:t>
      </w:r>
    </w:p>
    <w:p w14:paraId="0C6E2566" w14:textId="2917D0B6" w:rsidR="006B6D99" w:rsidRPr="00F55F24" w:rsidRDefault="002D4CEE" w:rsidP="002D4C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 «Авангард».</w:t>
      </w: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28E3BC9F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А.В.Ефименко</w:t>
      </w:r>
      <w:proofErr w:type="spellEnd"/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  <w:proofErr w:type="spellEnd"/>
    </w:p>
    <w:sectPr w:rsidR="002F1AB1" w:rsidRPr="006B6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CD"/>
    <w:rsid w:val="00032919"/>
    <w:rsid w:val="000614CC"/>
    <w:rsid w:val="00086A67"/>
    <w:rsid w:val="000A1AFA"/>
    <w:rsid w:val="000B3FE1"/>
    <w:rsid w:val="000B470D"/>
    <w:rsid w:val="000E0B0C"/>
    <w:rsid w:val="000E1B5B"/>
    <w:rsid w:val="00115B8C"/>
    <w:rsid w:val="00134CFD"/>
    <w:rsid w:val="00136413"/>
    <w:rsid w:val="00154D03"/>
    <w:rsid w:val="00157B4E"/>
    <w:rsid w:val="001703B7"/>
    <w:rsid w:val="00174084"/>
    <w:rsid w:val="001D0410"/>
    <w:rsid w:val="00230A57"/>
    <w:rsid w:val="002761F6"/>
    <w:rsid w:val="00282838"/>
    <w:rsid w:val="002B77B6"/>
    <w:rsid w:val="002D0AAC"/>
    <w:rsid w:val="002D4CEE"/>
    <w:rsid w:val="002D7FCB"/>
    <w:rsid w:val="002F1AB1"/>
    <w:rsid w:val="003265CD"/>
    <w:rsid w:val="00331BCC"/>
    <w:rsid w:val="00373126"/>
    <w:rsid w:val="00380FCB"/>
    <w:rsid w:val="003A1D33"/>
    <w:rsid w:val="003A2D1A"/>
    <w:rsid w:val="003B7AE5"/>
    <w:rsid w:val="003C1490"/>
    <w:rsid w:val="003C48CD"/>
    <w:rsid w:val="004236C7"/>
    <w:rsid w:val="0043228E"/>
    <w:rsid w:val="00471374"/>
    <w:rsid w:val="004D1743"/>
    <w:rsid w:val="004E4E77"/>
    <w:rsid w:val="00502B25"/>
    <w:rsid w:val="00552F02"/>
    <w:rsid w:val="00560FF1"/>
    <w:rsid w:val="00593F0C"/>
    <w:rsid w:val="005B7514"/>
    <w:rsid w:val="005E2AD4"/>
    <w:rsid w:val="005F745D"/>
    <w:rsid w:val="0060009F"/>
    <w:rsid w:val="00620D19"/>
    <w:rsid w:val="0062635F"/>
    <w:rsid w:val="006270D4"/>
    <w:rsid w:val="00640322"/>
    <w:rsid w:val="006518DB"/>
    <w:rsid w:val="00656D72"/>
    <w:rsid w:val="006610A1"/>
    <w:rsid w:val="00674CE5"/>
    <w:rsid w:val="00683989"/>
    <w:rsid w:val="006A4F40"/>
    <w:rsid w:val="006A5BC2"/>
    <w:rsid w:val="006B6D99"/>
    <w:rsid w:val="006C7B00"/>
    <w:rsid w:val="006D1A1A"/>
    <w:rsid w:val="00732452"/>
    <w:rsid w:val="007565FA"/>
    <w:rsid w:val="00757753"/>
    <w:rsid w:val="007825E7"/>
    <w:rsid w:val="007A57D8"/>
    <w:rsid w:val="007A6834"/>
    <w:rsid w:val="007E1BF9"/>
    <w:rsid w:val="007E242B"/>
    <w:rsid w:val="007F45FD"/>
    <w:rsid w:val="007F51D7"/>
    <w:rsid w:val="008214D7"/>
    <w:rsid w:val="008536A4"/>
    <w:rsid w:val="00876B4A"/>
    <w:rsid w:val="008779ED"/>
    <w:rsid w:val="008808E9"/>
    <w:rsid w:val="00885C0A"/>
    <w:rsid w:val="008905C5"/>
    <w:rsid w:val="008D4E55"/>
    <w:rsid w:val="008E648A"/>
    <w:rsid w:val="0090371E"/>
    <w:rsid w:val="009043EC"/>
    <w:rsid w:val="00904FE0"/>
    <w:rsid w:val="00921E85"/>
    <w:rsid w:val="00923A08"/>
    <w:rsid w:val="009262C6"/>
    <w:rsid w:val="00941615"/>
    <w:rsid w:val="009605D0"/>
    <w:rsid w:val="0097001E"/>
    <w:rsid w:val="0098500F"/>
    <w:rsid w:val="009921C9"/>
    <w:rsid w:val="009F570F"/>
    <w:rsid w:val="00A012B1"/>
    <w:rsid w:val="00A04C66"/>
    <w:rsid w:val="00A11096"/>
    <w:rsid w:val="00A23C96"/>
    <w:rsid w:val="00A23DB7"/>
    <w:rsid w:val="00A343D2"/>
    <w:rsid w:val="00A80744"/>
    <w:rsid w:val="00A95C45"/>
    <w:rsid w:val="00AA284E"/>
    <w:rsid w:val="00AA4822"/>
    <w:rsid w:val="00AC0AE2"/>
    <w:rsid w:val="00AC6FD8"/>
    <w:rsid w:val="00AD39DA"/>
    <w:rsid w:val="00AD5AEA"/>
    <w:rsid w:val="00AE3247"/>
    <w:rsid w:val="00AE32F5"/>
    <w:rsid w:val="00B31964"/>
    <w:rsid w:val="00B37A8D"/>
    <w:rsid w:val="00B64478"/>
    <w:rsid w:val="00B654B5"/>
    <w:rsid w:val="00BD0601"/>
    <w:rsid w:val="00BD24E7"/>
    <w:rsid w:val="00C05DF9"/>
    <w:rsid w:val="00C117EB"/>
    <w:rsid w:val="00C12385"/>
    <w:rsid w:val="00C16189"/>
    <w:rsid w:val="00C4149E"/>
    <w:rsid w:val="00C5122E"/>
    <w:rsid w:val="00C53DBA"/>
    <w:rsid w:val="00C61350"/>
    <w:rsid w:val="00C62230"/>
    <w:rsid w:val="00C86E1D"/>
    <w:rsid w:val="00C96DC7"/>
    <w:rsid w:val="00CA4819"/>
    <w:rsid w:val="00CC1294"/>
    <w:rsid w:val="00CD1656"/>
    <w:rsid w:val="00CD7F77"/>
    <w:rsid w:val="00CE12EB"/>
    <w:rsid w:val="00CE1F30"/>
    <w:rsid w:val="00CE329D"/>
    <w:rsid w:val="00CE430C"/>
    <w:rsid w:val="00CE6846"/>
    <w:rsid w:val="00D0348F"/>
    <w:rsid w:val="00D05031"/>
    <w:rsid w:val="00D14132"/>
    <w:rsid w:val="00D14697"/>
    <w:rsid w:val="00D579B6"/>
    <w:rsid w:val="00D61B76"/>
    <w:rsid w:val="00D64A4A"/>
    <w:rsid w:val="00D81A86"/>
    <w:rsid w:val="00D93938"/>
    <w:rsid w:val="00D9615E"/>
    <w:rsid w:val="00D96E17"/>
    <w:rsid w:val="00DA181B"/>
    <w:rsid w:val="00DC0802"/>
    <w:rsid w:val="00DC27ED"/>
    <w:rsid w:val="00DC42CE"/>
    <w:rsid w:val="00DC7DC7"/>
    <w:rsid w:val="00E07B78"/>
    <w:rsid w:val="00E1292B"/>
    <w:rsid w:val="00E25585"/>
    <w:rsid w:val="00E4337B"/>
    <w:rsid w:val="00E857BA"/>
    <w:rsid w:val="00E863AB"/>
    <w:rsid w:val="00EA442D"/>
    <w:rsid w:val="00EA6E82"/>
    <w:rsid w:val="00EB0110"/>
    <w:rsid w:val="00EB5319"/>
    <w:rsid w:val="00EB5663"/>
    <w:rsid w:val="00ED274E"/>
    <w:rsid w:val="00ED561E"/>
    <w:rsid w:val="00EE4B41"/>
    <w:rsid w:val="00EF53F3"/>
    <w:rsid w:val="00F168CF"/>
    <w:rsid w:val="00F33CAC"/>
    <w:rsid w:val="00F55F24"/>
    <w:rsid w:val="00F6565E"/>
    <w:rsid w:val="00F76F92"/>
    <w:rsid w:val="00F83FD9"/>
    <w:rsid w:val="00F90A06"/>
    <w:rsid w:val="00FA01BE"/>
    <w:rsid w:val="00FB1F5B"/>
    <w:rsid w:val="00FD64AE"/>
    <w:rsid w:val="00FF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032919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A23C96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032919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A23C96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10</Pages>
  <Words>3145</Words>
  <Characters>17928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186</cp:revision>
  <cp:lastPrinted>2024-11-05T02:28:00Z</cp:lastPrinted>
  <dcterms:created xsi:type="dcterms:W3CDTF">2023-11-08T07:36:00Z</dcterms:created>
  <dcterms:modified xsi:type="dcterms:W3CDTF">2025-02-28T03:55:00Z</dcterms:modified>
</cp:coreProperties>
</file>