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3B88385" w14:textId="5F0496B5" w:rsidR="00F151E1" w:rsidRPr="00F151E1" w:rsidRDefault="00F151E1" w:rsidP="00F151E1">
      <w:pPr>
        <w:jc w:val="center"/>
        <w:rPr>
          <w:noProof/>
          <w:sz w:val="28"/>
          <w:szCs w:val="28"/>
        </w:rPr>
      </w:pPr>
      <w:r w:rsidRPr="00F151E1">
        <w:rPr>
          <w:noProof/>
          <w:sz w:val="28"/>
          <w:szCs w:val="28"/>
        </w:rPr>
        <w:drawing>
          <wp:inline distT="0" distB="0" distL="0" distR="0" wp14:anchorId="62604EB6" wp14:editId="6CA708AC">
            <wp:extent cx="612140" cy="723265"/>
            <wp:effectExtent l="0" t="0" r="0" b="635"/>
            <wp:docPr id="2" name="Рисунок 2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A5244" w14:textId="77777777" w:rsidR="00F151E1" w:rsidRPr="00F151E1" w:rsidRDefault="00F151E1" w:rsidP="00F151E1">
      <w:pPr>
        <w:jc w:val="center"/>
        <w:rPr>
          <w:noProof/>
          <w:sz w:val="28"/>
          <w:szCs w:val="28"/>
        </w:rPr>
      </w:pPr>
    </w:p>
    <w:p w14:paraId="5352E972" w14:textId="77777777" w:rsidR="00F151E1" w:rsidRPr="00F151E1" w:rsidRDefault="00F151E1" w:rsidP="00F151E1">
      <w:pPr>
        <w:jc w:val="center"/>
        <w:rPr>
          <w:b/>
          <w:bCs/>
          <w:sz w:val="32"/>
          <w:szCs w:val="32"/>
        </w:rPr>
      </w:pPr>
      <w:r w:rsidRPr="00F151E1">
        <w:rPr>
          <w:b/>
          <w:bCs/>
          <w:sz w:val="32"/>
          <w:szCs w:val="32"/>
        </w:rPr>
        <w:t>СОВЕТ</w:t>
      </w:r>
    </w:p>
    <w:p w14:paraId="2ED2A63D" w14:textId="77777777" w:rsidR="00F151E1" w:rsidRPr="00F151E1" w:rsidRDefault="00F151E1" w:rsidP="00F151E1">
      <w:pPr>
        <w:jc w:val="center"/>
        <w:rPr>
          <w:b/>
          <w:bCs/>
          <w:sz w:val="32"/>
          <w:szCs w:val="32"/>
        </w:rPr>
      </w:pPr>
      <w:r w:rsidRPr="00F151E1">
        <w:rPr>
          <w:b/>
          <w:bCs/>
          <w:sz w:val="32"/>
          <w:szCs w:val="32"/>
        </w:rPr>
        <w:t>Марьяновского района</w:t>
      </w:r>
    </w:p>
    <w:p w14:paraId="6240343F" w14:textId="77777777" w:rsidR="00F151E1" w:rsidRPr="00F151E1" w:rsidRDefault="00F151E1" w:rsidP="00F151E1">
      <w:pPr>
        <w:jc w:val="center"/>
        <w:rPr>
          <w:b/>
          <w:bCs/>
          <w:sz w:val="32"/>
          <w:szCs w:val="32"/>
        </w:rPr>
      </w:pPr>
      <w:r w:rsidRPr="00F151E1">
        <w:rPr>
          <w:b/>
          <w:bCs/>
          <w:sz w:val="32"/>
          <w:szCs w:val="32"/>
        </w:rPr>
        <w:t>Омской области</w:t>
      </w:r>
    </w:p>
    <w:p w14:paraId="542136AB" w14:textId="77777777" w:rsidR="00F151E1" w:rsidRPr="00F151E1" w:rsidRDefault="00F151E1" w:rsidP="00F151E1">
      <w:pPr>
        <w:jc w:val="center"/>
        <w:rPr>
          <w:b/>
          <w:sz w:val="18"/>
          <w:szCs w:val="18"/>
        </w:rPr>
      </w:pPr>
    </w:p>
    <w:p w14:paraId="193B1989" w14:textId="77777777" w:rsidR="00F151E1" w:rsidRPr="00F151E1" w:rsidRDefault="00F151E1" w:rsidP="00F151E1">
      <w:pPr>
        <w:jc w:val="center"/>
        <w:rPr>
          <w:b/>
          <w:sz w:val="36"/>
          <w:szCs w:val="36"/>
        </w:rPr>
      </w:pPr>
      <w:r w:rsidRPr="00F151E1">
        <w:rPr>
          <w:b/>
          <w:sz w:val="36"/>
          <w:szCs w:val="36"/>
        </w:rPr>
        <w:t>РЕШЕНИЕ</w:t>
      </w:r>
    </w:p>
    <w:p w14:paraId="0B4F6754" w14:textId="77777777" w:rsidR="00F151E1" w:rsidRPr="00F151E1" w:rsidRDefault="00F151E1" w:rsidP="00F151E1">
      <w:pPr>
        <w:rPr>
          <w:sz w:val="28"/>
          <w:szCs w:val="28"/>
        </w:rPr>
      </w:pPr>
    </w:p>
    <w:p w14:paraId="003BAABB" w14:textId="1DBE2420" w:rsidR="00F151E1" w:rsidRPr="00F151E1" w:rsidRDefault="00F151E1" w:rsidP="00F151E1">
      <w:pPr>
        <w:rPr>
          <w:sz w:val="28"/>
          <w:szCs w:val="28"/>
        </w:rPr>
      </w:pPr>
      <w:r w:rsidRPr="00F151E1">
        <w:rPr>
          <w:sz w:val="28"/>
          <w:szCs w:val="28"/>
        </w:rPr>
        <w:t>26.12.2024  № 1</w:t>
      </w:r>
      <w:r>
        <w:rPr>
          <w:sz w:val="28"/>
          <w:szCs w:val="28"/>
        </w:rPr>
        <w:t>3</w:t>
      </w:r>
      <w:bookmarkStart w:id="0" w:name="_GoBack"/>
      <w:bookmarkEnd w:id="0"/>
      <w:r w:rsidRPr="00F151E1">
        <w:rPr>
          <w:sz w:val="28"/>
          <w:szCs w:val="28"/>
        </w:rPr>
        <w:t xml:space="preserve">/2 </w:t>
      </w:r>
    </w:p>
    <w:p w14:paraId="0C1177AB" w14:textId="77777777" w:rsidR="00F151E1" w:rsidRPr="00F151E1" w:rsidRDefault="00F151E1" w:rsidP="00F151E1">
      <w:pPr>
        <w:jc w:val="both"/>
      </w:pPr>
      <w:proofErr w:type="spellStart"/>
      <w:r w:rsidRPr="00F151E1">
        <w:t>р.п</w:t>
      </w:r>
      <w:proofErr w:type="spellEnd"/>
      <w:r w:rsidRPr="00F151E1">
        <w:t xml:space="preserve">. </w:t>
      </w:r>
      <w:proofErr w:type="spellStart"/>
      <w:r w:rsidRPr="00F151E1">
        <w:t>Марьяновка</w:t>
      </w:r>
      <w:proofErr w:type="spellEnd"/>
    </w:p>
    <w:p w14:paraId="15288349" w14:textId="77777777" w:rsidR="00F151E1" w:rsidRPr="00F151E1" w:rsidRDefault="00F151E1" w:rsidP="00F151E1">
      <w:r w:rsidRPr="00F151E1">
        <w:t>Омская область</w:t>
      </w:r>
    </w:p>
    <w:p w14:paraId="4E415729" w14:textId="77777777" w:rsidR="00F151E1" w:rsidRPr="00F151E1" w:rsidRDefault="00F151E1" w:rsidP="00F151E1">
      <w:pPr>
        <w:autoSpaceDE w:val="0"/>
        <w:autoSpaceDN w:val="0"/>
        <w:adjustRightInd w:val="0"/>
        <w:spacing w:line="360" w:lineRule="auto"/>
        <w:jc w:val="center"/>
        <w:rPr>
          <w:b/>
          <w:bCs/>
          <w:sz w:val="28"/>
          <w:szCs w:val="28"/>
          <w:lang w:eastAsia="en-US"/>
        </w:rPr>
      </w:pPr>
    </w:p>
    <w:p w14:paraId="0ED29D64" w14:textId="52C827EB" w:rsidR="00F065C0" w:rsidRDefault="00AD5297" w:rsidP="00AD529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297">
        <w:rPr>
          <w:rFonts w:ascii="Times New Roman" w:hAnsi="Times New Roman" w:cs="Times New Roman"/>
          <w:sz w:val="28"/>
          <w:szCs w:val="28"/>
        </w:rPr>
        <w:t xml:space="preserve">О внесении изменений в Решение Совета </w:t>
      </w:r>
      <w:proofErr w:type="spellStart"/>
      <w:r w:rsidRPr="00AD5297">
        <w:rPr>
          <w:rFonts w:ascii="Times New Roman" w:hAnsi="Times New Roman" w:cs="Times New Roman"/>
          <w:sz w:val="28"/>
          <w:szCs w:val="28"/>
        </w:rPr>
        <w:t>Боголюбовского</w:t>
      </w:r>
      <w:proofErr w:type="spellEnd"/>
      <w:r w:rsidRPr="00AD5297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от 20 декабря 2023 </w:t>
      </w:r>
      <w:r w:rsidR="00F151E1">
        <w:rPr>
          <w:rFonts w:ascii="Times New Roman" w:hAnsi="Times New Roman" w:cs="Times New Roman"/>
          <w:sz w:val="28"/>
          <w:szCs w:val="28"/>
        </w:rPr>
        <w:t xml:space="preserve">года </w:t>
      </w:r>
      <w:r w:rsidRPr="00AD5297">
        <w:rPr>
          <w:rFonts w:ascii="Times New Roman" w:hAnsi="Times New Roman" w:cs="Times New Roman"/>
          <w:sz w:val="28"/>
          <w:szCs w:val="28"/>
        </w:rPr>
        <w:t>№ 60/8 «</w:t>
      </w:r>
      <w:r w:rsidR="00517097" w:rsidRPr="00517097">
        <w:rPr>
          <w:rFonts w:ascii="Times New Roman" w:hAnsi="Times New Roman" w:cs="Times New Roman"/>
          <w:sz w:val="28"/>
          <w:szCs w:val="28"/>
        </w:rPr>
        <w:t xml:space="preserve">О бюджете </w:t>
      </w:r>
      <w:proofErr w:type="spellStart"/>
      <w:r w:rsidR="00517097" w:rsidRPr="00517097">
        <w:rPr>
          <w:rFonts w:ascii="Times New Roman" w:hAnsi="Times New Roman" w:cs="Times New Roman"/>
          <w:sz w:val="28"/>
          <w:szCs w:val="28"/>
        </w:rPr>
        <w:t>Боголюбовского</w:t>
      </w:r>
      <w:proofErr w:type="spellEnd"/>
      <w:r w:rsidR="00517097" w:rsidRPr="00517097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на 2024 год и на плановый период 2025 и 2026 годов</w:t>
      </w:r>
      <w:r w:rsidRPr="00AD5297">
        <w:rPr>
          <w:rFonts w:ascii="Times New Roman" w:hAnsi="Times New Roman" w:cs="Times New Roman"/>
          <w:sz w:val="28"/>
          <w:szCs w:val="28"/>
        </w:rPr>
        <w:t>»</w:t>
      </w:r>
    </w:p>
    <w:p w14:paraId="45D96D66" w14:textId="77777777" w:rsidR="00AD5297" w:rsidRPr="00F065C0" w:rsidRDefault="00AD5297" w:rsidP="00AD529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1623225" w14:textId="7A81A1AA" w:rsidR="00AD5297" w:rsidRDefault="00AD5297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297">
        <w:rPr>
          <w:rFonts w:ascii="Times New Roman" w:hAnsi="Times New Roman" w:cs="Times New Roman"/>
          <w:sz w:val="28"/>
          <w:szCs w:val="28"/>
        </w:rPr>
        <w:t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округа», Положени</w:t>
      </w:r>
      <w:r w:rsidR="00A644FE">
        <w:rPr>
          <w:rFonts w:ascii="Times New Roman" w:hAnsi="Times New Roman" w:cs="Times New Roman"/>
          <w:sz w:val="28"/>
          <w:szCs w:val="28"/>
        </w:rPr>
        <w:t>ем</w:t>
      </w:r>
      <w:r w:rsidRPr="00AD5297">
        <w:rPr>
          <w:rFonts w:ascii="Times New Roman" w:hAnsi="Times New Roman" w:cs="Times New Roman"/>
          <w:sz w:val="28"/>
          <w:szCs w:val="28"/>
        </w:rPr>
        <w:t xml:space="preserve"> о бюджетном процессе в муниципальном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D5297">
        <w:rPr>
          <w:rFonts w:ascii="Times New Roman" w:hAnsi="Times New Roman" w:cs="Times New Roman"/>
          <w:sz w:val="28"/>
          <w:szCs w:val="28"/>
        </w:rPr>
        <w:t xml:space="preserve">образовании </w:t>
      </w:r>
      <w:proofErr w:type="spellStart"/>
      <w:r w:rsidRPr="00AD5297">
        <w:rPr>
          <w:rFonts w:ascii="Times New Roman" w:hAnsi="Times New Roman" w:cs="Times New Roman"/>
          <w:sz w:val="28"/>
          <w:szCs w:val="28"/>
        </w:rPr>
        <w:t>Боголюбовское</w:t>
      </w:r>
      <w:proofErr w:type="spellEnd"/>
      <w:r w:rsidRPr="00AD5297">
        <w:rPr>
          <w:rFonts w:ascii="Times New Roman" w:hAnsi="Times New Roman" w:cs="Times New Roman"/>
          <w:sz w:val="28"/>
          <w:szCs w:val="28"/>
        </w:rPr>
        <w:t xml:space="preserve"> сельское поселение Марьяновского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D5297">
        <w:rPr>
          <w:rFonts w:ascii="Times New Roman" w:hAnsi="Times New Roman" w:cs="Times New Roman"/>
          <w:sz w:val="28"/>
          <w:szCs w:val="28"/>
        </w:rPr>
        <w:t>муниципального района Омской области</w:t>
      </w:r>
      <w:r w:rsidR="001975E9">
        <w:rPr>
          <w:rFonts w:ascii="Times New Roman" w:hAnsi="Times New Roman" w:cs="Times New Roman"/>
          <w:sz w:val="28"/>
          <w:szCs w:val="28"/>
        </w:rPr>
        <w:t>,</w:t>
      </w:r>
      <w:r w:rsidR="00A644F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DF261F7" w14:textId="77777777" w:rsidR="00A644FE" w:rsidRDefault="00A644FE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BC712B4" w14:textId="63B04E0B" w:rsidR="00AD5297" w:rsidRPr="00AD5297" w:rsidRDefault="00AD5297" w:rsidP="00F151E1">
      <w:pPr>
        <w:ind w:right="-285" w:firstLine="708"/>
        <w:rPr>
          <w:rFonts w:eastAsia="Calibri"/>
          <w:sz w:val="28"/>
          <w:szCs w:val="28"/>
          <w:lang w:eastAsia="en-US"/>
        </w:rPr>
      </w:pPr>
      <w:r w:rsidRPr="00AD5297">
        <w:rPr>
          <w:rFonts w:eastAsia="Calibri"/>
          <w:sz w:val="28"/>
          <w:szCs w:val="28"/>
          <w:lang w:eastAsia="en-US"/>
        </w:rPr>
        <w:t xml:space="preserve">Совет Марьяновского района </w:t>
      </w:r>
      <w:r w:rsidR="00F151E1">
        <w:rPr>
          <w:rFonts w:eastAsia="Calibri"/>
          <w:sz w:val="28"/>
          <w:szCs w:val="28"/>
          <w:lang w:eastAsia="en-US"/>
        </w:rPr>
        <w:t xml:space="preserve">Омской области </w:t>
      </w:r>
      <w:r w:rsidRPr="00AD5297">
        <w:rPr>
          <w:rFonts w:eastAsia="Calibri"/>
          <w:sz w:val="28"/>
          <w:szCs w:val="28"/>
          <w:lang w:eastAsia="en-US"/>
        </w:rPr>
        <w:t>решил:</w:t>
      </w:r>
    </w:p>
    <w:p w14:paraId="55D7D2CC" w14:textId="77777777" w:rsidR="00BA5ACE" w:rsidRDefault="00BA5ACE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F7F5DF1" w14:textId="7A2D62E6" w:rsidR="000543FF" w:rsidRDefault="000543FF" w:rsidP="00F151E1">
      <w:pPr>
        <w:pStyle w:val="a5"/>
        <w:numPr>
          <w:ilvl w:val="0"/>
          <w:numId w:val="1"/>
        </w:numPr>
        <w:ind w:left="0"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 xml:space="preserve">Внести в Решение Совета </w:t>
      </w:r>
      <w:proofErr w:type="spellStart"/>
      <w:r w:rsidRPr="000543FF">
        <w:rPr>
          <w:rFonts w:ascii="Times New Roman" w:hAnsi="Times New Roman" w:cs="Times New Roman"/>
          <w:sz w:val="28"/>
          <w:szCs w:val="28"/>
        </w:rPr>
        <w:t>Боголюбовского</w:t>
      </w:r>
      <w:proofErr w:type="spellEnd"/>
      <w:r w:rsidRPr="000543FF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</w:t>
      </w:r>
      <w:r w:rsidR="00F151E1" w:rsidRPr="000543FF">
        <w:rPr>
          <w:rFonts w:ascii="Times New Roman" w:hAnsi="Times New Roman" w:cs="Times New Roman"/>
          <w:sz w:val="28"/>
          <w:szCs w:val="28"/>
        </w:rPr>
        <w:t xml:space="preserve">от 20.12.2023 года № 60/8 </w:t>
      </w:r>
      <w:r w:rsidRPr="000543FF">
        <w:rPr>
          <w:rFonts w:ascii="Times New Roman" w:hAnsi="Times New Roman" w:cs="Times New Roman"/>
          <w:sz w:val="28"/>
          <w:szCs w:val="28"/>
        </w:rPr>
        <w:t>«</w:t>
      </w:r>
      <w:r w:rsidR="00517097" w:rsidRPr="00517097">
        <w:rPr>
          <w:rFonts w:ascii="Times New Roman" w:hAnsi="Times New Roman" w:cs="Times New Roman"/>
          <w:sz w:val="28"/>
          <w:szCs w:val="28"/>
        </w:rPr>
        <w:t xml:space="preserve">О бюджете </w:t>
      </w:r>
      <w:proofErr w:type="spellStart"/>
      <w:r w:rsidR="00517097" w:rsidRPr="00517097">
        <w:rPr>
          <w:rFonts w:ascii="Times New Roman" w:hAnsi="Times New Roman" w:cs="Times New Roman"/>
          <w:sz w:val="28"/>
          <w:szCs w:val="28"/>
        </w:rPr>
        <w:t>Боголюбовского</w:t>
      </w:r>
      <w:proofErr w:type="spellEnd"/>
      <w:r w:rsidR="00517097" w:rsidRPr="00517097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на 2024 год и на плановый период 2025 и 2026 годов</w:t>
      </w:r>
      <w:r w:rsidRPr="000543FF">
        <w:rPr>
          <w:rFonts w:ascii="Times New Roman" w:hAnsi="Times New Roman" w:cs="Times New Roman"/>
          <w:sz w:val="28"/>
          <w:szCs w:val="28"/>
        </w:rPr>
        <w:t xml:space="preserve">» следующие изменения: </w:t>
      </w:r>
    </w:p>
    <w:p w14:paraId="24438F3D" w14:textId="51992FB1" w:rsidR="000543FF" w:rsidRP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1.1.</w:t>
      </w:r>
      <w:r w:rsidRPr="000543FF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="003012B7">
        <w:rPr>
          <w:rFonts w:ascii="Times New Roman" w:hAnsi="Times New Roman" w:cs="Times New Roman"/>
          <w:sz w:val="28"/>
          <w:szCs w:val="28"/>
        </w:rPr>
        <w:t>Пункт 1 с</w:t>
      </w:r>
      <w:r w:rsidRPr="000543FF">
        <w:rPr>
          <w:rFonts w:ascii="Times New Roman" w:hAnsi="Times New Roman" w:cs="Times New Roman"/>
          <w:sz w:val="28"/>
          <w:szCs w:val="28"/>
        </w:rPr>
        <w:t>тать</w:t>
      </w:r>
      <w:r w:rsidR="003012B7">
        <w:rPr>
          <w:rFonts w:ascii="Times New Roman" w:hAnsi="Times New Roman" w:cs="Times New Roman"/>
          <w:sz w:val="28"/>
          <w:szCs w:val="28"/>
        </w:rPr>
        <w:t>и</w:t>
      </w:r>
      <w:r w:rsidRPr="000543FF">
        <w:rPr>
          <w:rFonts w:ascii="Times New Roman" w:hAnsi="Times New Roman" w:cs="Times New Roman"/>
          <w:sz w:val="28"/>
          <w:szCs w:val="28"/>
        </w:rPr>
        <w:t xml:space="preserve"> </w:t>
      </w:r>
      <w:r w:rsidR="00FD3588">
        <w:rPr>
          <w:rFonts w:ascii="Times New Roman" w:hAnsi="Times New Roman" w:cs="Times New Roman"/>
          <w:sz w:val="28"/>
          <w:szCs w:val="28"/>
        </w:rPr>
        <w:t>1</w:t>
      </w:r>
      <w:r w:rsidR="0029100D">
        <w:rPr>
          <w:rFonts w:ascii="Times New Roman" w:hAnsi="Times New Roman" w:cs="Times New Roman"/>
          <w:sz w:val="28"/>
          <w:szCs w:val="28"/>
        </w:rPr>
        <w:t xml:space="preserve"> </w:t>
      </w:r>
      <w:r w:rsidR="0029100D" w:rsidRPr="0029100D">
        <w:rPr>
          <w:rFonts w:ascii="Times New Roman" w:hAnsi="Times New Roman" w:cs="Times New Roman"/>
          <w:sz w:val="28"/>
          <w:szCs w:val="28"/>
        </w:rPr>
        <w:t>изложить в следующей редакции:</w:t>
      </w:r>
    </w:p>
    <w:p w14:paraId="4EDAE2D6" w14:textId="1C5BB829" w:rsidR="000543FF" w:rsidRPr="000543FF" w:rsidRDefault="0029100D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0543FF" w:rsidRPr="000543FF">
        <w:rPr>
          <w:rFonts w:ascii="Times New Roman" w:hAnsi="Times New Roman" w:cs="Times New Roman"/>
          <w:sz w:val="28"/>
          <w:szCs w:val="28"/>
        </w:rPr>
        <w:t xml:space="preserve">1. Утвердить основные характеристики бюджета </w:t>
      </w:r>
      <w:proofErr w:type="spellStart"/>
      <w:r w:rsidR="000543FF" w:rsidRPr="000543FF">
        <w:rPr>
          <w:rFonts w:ascii="Times New Roman" w:hAnsi="Times New Roman" w:cs="Times New Roman"/>
          <w:sz w:val="28"/>
          <w:szCs w:val="28"/>
        </w:rPr>
        <w:t>Боголюбовского</w:t>
      </w:r>
      <w:proofErr w:type="spellEnd"/>
      <w:r w:rsidR="000543FF" w:rsidRPr="000543FF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на 2024 год:</w:t>
      </w:r>
    </w:p>
    <w:p w14:paraId="3E3D171D" w14:textId="7627441F" w:rsidR="000543FF" w:rsidRP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1) общий объем доходов местного бюджета в сумме 10</w:t>
      </w:r>
      <w:r w:rsidR="00BE1B09">
        <w:rPr>
          <w:rFonts w:ascii="Times New Roman" w:hAnsi="Times New Roman" w:cs="Times New Roman"/>
          <w:sz w:val="28"/>
          <w:szCs w:val="28"/>
        </w:rPr>
        <w:t xml:space="preserve"> 514 464,85 </w:t>
      </w:r>
      <w:r w:rsidRPr="000543FF">
        <w:rPr>
          <w:rFonts w:ascii="Times New Roman" w:hAnsi="Times New Roman" w:cs="Times New Roman"/>
          <w:sz w:val="28"/>
          <w:szCs w:val="28"/>
        </w:rPr>
        <w:t>руб.;</w:t>
      </w:r>
    </w:p>
    <w:p w14:paraId="48AC988A" w14:textId="3B5F039F" w:rsidR="000543FF" w:rsidRP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2) общий объем расходов местного бюджета в сумме 20</w:t>
      </w:r>
      <w:r w:rsidR="00BE1B09">
        <w:rPr>
          <w:rFonts w:ascii="Times New Roman" w:hAnsi="Times New Roman" w:cs="Times New Roman"/>
          <w:sz w:val="28"/>
          <w:szCs w:val="28"/>
        </w:rPr>
        <w:t xml:space="preserve"> 085 113,07 </w:t>
      </w:r>
      <w:r w:rsidRPr="000543FF">
        <w:rPr>
          <w:rFonts w:ascii="Times New Roman" w:hAnsi="Times New Roman" w:cs="Times New Roman"/>
          <w:sz w:val="28"/>
          <w:szCs w:val="28"/>
        </w:rPr>
        <w:t>руб.;</w:t>
      </w:r>
    </w:p>
    <w:p w14:paraId="2064BA48" w14:textId="019DF164" w:rsid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3) дефицит местного бюджета равный 9</w:t>
      </w:r>
      <w:r w:rsidR="00BE1B09">
        <w:rPr>
          <w:rFonts w:ascii="Times New Roman" w:hAnsi="Times New Roman" w:cs="Times New Roman"/>
          <w:sz w:val="28"/>
          <w:szCs w:val="28"/>
        </w:rPr>
        <w:t xml:space="preserve"> 570 648,22 </w:t>
      </w:r>
      <w:r w:rsidRPr="000543FF">
        <w:rPr>
          <w:rFonts w:ascii="Times New Roman" w:hAnsi="Times New Roman" w:cs="Times New Roman"/>
          <w:sz w:val="28"/>
          <w:szCs w:val="28"/>
        </w:rPr>
        <w:t>руб.</w:t>
      </w:r>
      <w:r w:rsidR="0029100D">
        <w:rPr>
          <w:rFonts w:ascii="Times New Roman" w:hAnsi="Times New Roman" w:cs="Times New Roman"/>
          <w:sz w:val="28"/>
          <w:szCs w:val="28"/>
        </w:rPr>
        <w:t>»</w:t>
      </w:r>
      <w:r w:rsidR="006D7209">
        <w:rPr>
          <w:rFonts w:ascii="Times New Roman" w:hAnsi="Times New Roman" w:cs="Times New Roman"/>
          <w:sz w:val="28"/>
          <w:szCs w:val="28"/>
        </w:rPr>
        <w:t>;</w:t>
      </w:r>
    </w:p>
    <w:p w14:paraId="5D96E993" w14:textId="3F5CF9EC" w:rsidR="00AB3151" w:rsidRPr="00AB3151" w:rsidRDefault="00AB3151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3151">
        <w:rPr>
          <w:rFonts w:ascii="Times New Roman" w:hAnsi="Times New Roman" w:cs="Times New Roman"/>
          <w:sz w:val="28"/>
          <w:szCs w:val="28"/>
        </w:rPr>
        <w:lastRenderedPageBreak/>
        <w:t xml:space="preserve">1.2. </w:t>
      </w:r>
      <w:r w:rsidR="006D7209">
        <w:rPr>
          <w:rFonts w:ascii="Times New Roman" w:hAnsi="Times New Roman" w:cs="Times New Roman"/>
          <w:sz w:val="28"/>
          <w:szCs w:val="28"/>
        </w:rPr>
        <w:t>с</w:t>
      </w:r>
      <w:r w:rsidRPr="00AB3151">
        <w:rPr>
          <w:rFonts w:ascii="Times New Roman" w:hAnsi="Times New Roman" w:cs="Times New Roman"/>
          <w:sz w:val="28"/>
          <w:szCs w:val="28"/>
        </w:rPr>
        <w:t>тать</w:t>
      </w:r>
      <w:r w:rsidR="0029100D">
        <w:rPr>
          <w:rFonts w:ascii="Times New Roman" w:hAnsi="Times New Roman" w:cs="Times New Roman"/>
          <w:sz w:val="28"/>
          <w:szCs w:val="28"/>
        </w:rPr>
        <w:t>ю</w:t>
      </w:r>
      <w:r w:rsidRPr="00AB3151">
        <w:rPr>
          <w:rFonts w:ascii="Times New Roman" w:hAnsi="Times New Roman" w:cs="Times New Roman"/>
          <w:sz w:val="28"/>
          <w:szCs w:val="28"/>
        </w:rPr>
        <w:t xml:space="preserve"> 3</w:t>
      </w:r>
      <w:r w:rsidR="0029100D" w:rsidRPr="0029100D">
        <w:t xml:space="preserve"> </w:t>
      </w:r>
      <w:r w:rsidR="0029100D" w:rsidRPr="0029100D">
        <w:rPr>
          <w:rFonts w:ascii="Times New Roman" w:hAnsi="Times New Roman" w:cs="Times New Roman"/>
          <w:sz w:val="28"/>
          <w:szCs w:val="28"/>
        </w:rPr>
        <w:t>изложить в следующей редакции:</w:t>
      </w:r>
      <w:r w:rsidR="0029100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18B8559" w14:textId="7196F285" w:rsidR="00AB3151" w:rsidRPr="00AB3151" w:rsidRDefault="0029100D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AB3151" w:rsidRPr="00AB3151">
        <w:rPr>
          <w:rFonts w:ascii="Times New Roman" w:hAnsi="Times New Roman" w:cs="Times New Roman"/>
          <w:sz w:val="28"/>
          <w:szCs w:val="28"/>
        </w:rPr>
        <w:t>1. Утвердить общий объем бюджетных ассигнований местного бюджета, направляемых на исполнение публичных нормативных обязательств, на 2024 год в сумме 97 618,56 руб., на 2025 год в сумме 86 648,88 руб. и на 2026 год в сумме 86 648,88 руб.</w:t>
      </w:r>
    </w:p>
    <w:p w14:paraId="60874BBF" w14:textId="77777777" w:rsidR="00AB3151" w:rsidRPr="00AB3151" w:rsidRDefault="00AB3151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3151">
        <w:rPr>
          <w:rFonts w:ascii="Times New Roman" w:hAnsi="Times New Roman" w:cs="Times New Roman"/>
          <w:sz w:val="28"/>
          <w:szCs w:val="28"/>
        </w:rPr>
        <w:t>2. Утвердить объем бюджетных ассигнований дорожного фонда местного бюджета:</w:t>
      </w:r>
    </w:p>
    <w:p w14:paraId="4171C2DE" w14:textId="3A5A3DEE" w:rsidR="00AB3151" w:rsidRPr="00AB3151" w:rsidRDefault="00AB3151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3151">
        <w:rPr>
          <w:rFonts w:ascii="Times New Roman" w:hAnsi="Times New Roman" w:cs="Times New Roman"/>
          <w:sz w:val="28"/>
          <w:szCs w:val="28"/>
        </w:rPr>
        <w:t>1</w:t>
      </w:r>
      <w:r w:rsidR="007217F5" w:rsidRPr="007217F5">
        <w:rPr>
          <w:rFonts w:ascii="Times New Roman" w:hAnsi="Times New Roman" w:cs="Times New Roman"/>
          <w:sz w:val="28"/>
          <w:szCs w:val="28"/>
        </w:rPr>
        <w:t xml:space="preserve">) на 2024 год в размере </w:t>
      </w:r>
      <w:r w:rsidR="007217F5">
        <w:rPr>
          <w:rFonts w:ascii="Times New Roman" w:hAnsi="Times New Roman" w:cs="Times New Roman"/>
          <w:sz w:val="28"/>
          <w:szCs w:val="28"/>
        </w:rPr>
        <w:t>11 221 583,50 р</w:t>
      </w:r>
      <w:r w:rsidR="007217F5" w:rsidRPr="007217F5">
        <w:rPr>
          <w:rFonts w:ascii="Times New Roman" w:hAnsi="Times New Roman" w:cs="Times New Roman"/>
          <w:sz w:val="28"/>
          <w:szCs w:val="28"/>
        </w:rPr>
        <w:t xml:space="preserve">уб., в том числе за счет Акцизов по подакцизным товарам (продукции), производимым на территории Российской Федерации </w:t>
      </w:r>
      <w:r w:rsidR="00046243">
        <w:rPr>
          <w:rFonts w:ascii="Times New Roman" w:hAnsi="Times New Roman" w:cs="Times New Roman"/>
          <w:sz w:val="28"/>
          <w:szCs w:val="28"/>
        </w:rPr>
        <w:t xml:space="preserve">2 320 905,55 </w:t>
      </w:r>
      <w:r w:rsidR="007217F5" w:rsidRPr="007217F5">
        <w:rPr>
          <w:rFonts w:ascii="Times New Roman" w:hAnsi="Times New Roman" w:cs="Times New Roman"/>
          <w:sz w:val="28"/>
          <w:szCs w:val="28"/>
        </w:rPr>
        <w:t xml:space="preserve">руб., за счет остатков бюджетных ассигнований 2023 года </w:t>
      </w:r>
      <w:r w:rsidR="007217F5">
        <w:rPr>
          <w:rFonts w:ascii="Times New Roman" w:hAnsi="Times New Roman" w:cs="Times New Roman"/>
          <w:sz w:val="28"/>
          <w:szCs w:val="28"/>
        </w:rPr>
        <w:t xml:space="preserve">8 900 677,95 </w:t>
      </w:r>
      <w:r w:rsidR="007217F5" w:rsidRPr="007217F5">
        <w:rPr>
          <w:rFonts w:ascii="Times New Roman" w:hAnsi="Times New Roman" w:cs="Times New Roman"/>
          <w:sz w:val="28"/>
          <w:szCs w:val="28"/>
        </w:rPr>
        <w:t>руб.</w:t>
      </w:r>
      <w:r w:rsidRPr="00AB3151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444D93D8" w14:textId="77777777" w:rsidR="00AB3151" w:rsidRPr="00AB3151" w:rsidRDefault="00AB3151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3151">
        <w:rPr>
          <w:rFonts w:ascii="Times New Roman" w:hAnsi="Times New Roman" w:cs="Times New Roman"/>
          <w:sz w:val="28"/>
          <w:szCs w:val="28"/>
        </w:rPr>
        <w:t>2) на 2025 год в размере 2 190 835,00 руб.;</w:t>
      </w:r>
    </w:p>
    <w:p w14:paraId="6F2D8D19" w14:textId="1A8C2588" w:rsidR="00AB3151" w:rsidRDefault="00AB3151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3151">
        <w:rPr>
          <w:rFonts w:ascii="Times New Roman" w:hAnsi="Times New Roman" w:cs="Times New Roman"/>
          <w:sz w:val="28"/>
          <w:szCs w:val="28"/>
        </w:rPr>
        <w:t>3) на 2026 год в размере 2 108 781,00 руб.</w:t>
      </w:r>
      <w:r w:rsidR="0029100D">
        <w:rPr>
          <w:rFonts w:ascii="Times New Roman" w:hAnsi="Times New Roman" w:cs="Times New Roman"/>
          <w:sz w:val="28"/>
          <w:szCs w:val="28"/>
        </w:rPr>
        <w:t>»</w:t>
      </w:r>
      <w:r w:rsidR="004D6717">
        <w:rPr>
          <w:rFonts w:ascii="Times New Roman" w:hAnsi="Times New Roman" w:cs="Times New Roman"/>
          <w:sz w:val="28"/>
          <w:szCs w:val="28"/>
        </w:rPr>
        <w:t>;</w:t>
      </w:r>
    </w:p>
    <w:p w14:paraId="6FB5FF0B" w14:textId="6110D56A" w:rsidR="002300C9" w:rsidRPr="002300C9" w:rsidRDefault="002300C9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1.3. </w:t>
      </w:r>
      <w:r w:rsidR="004D6717">
        <w:rPr>
          <w:rFonts w:ascii="Times New Roman" w:hAnsi="Times New Roman" w:cs="Times New Roman"/>
          <w:sz w:val="28"/>
          <w:szCs w:val="28"/>
        </w:rPr>
        <w:t>абзац 1 пункта 1 с</w:t>
      </w:r>
      <w:r w:rsidRPr="002300C9">
        <w:rPr>
          <w:rFonts w:ascii="Times New Roman" w:hAnsi="Times New Roman" w:cs="Times New Roman"/>
          <w:sz w:val="28"/>
          <w:szCs w:val="28"/>
        </w:rPr>
        <w:t>тать</w:t>
      </w:r>
      <w:r w:rsidR="004D6717">
        <w:rPr>
          <w:rFonts w:ascii="Times New Roman" w:hAnsi="Times New Roman" w:cs="Times New Roman"/>
          <w:sz w:val="28"/>
          <w:szCs w:val="28"/>
        </w:rPr>
        <w:t>и</w:t>
      </w:r>
      <w:r w:rsidRPr="002300C9">
        <w:rPr>
          <w:rFonts w:ascii="Times New Roman" w:hAnsi="Times New Roman" w:cs="Times New Roman"/>
          <w:sz w:val="28"/>
          <w:szCs w:val="28"/>
        </w:rPr>
        <w:t xml:space="preserve"> 4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00C9">
        <w:rPr>
          <w:rFonts w:ascii="Times New Roman" w:hAnsi="Times New Roman" w:cs="Times New Roman"/>
          <w:sz w:val="28"/>
          <w:szCs w:val="28"/>
        </w:rPr>
        <w:t>изложить в следующей редакции:</w:t>
      </w:r>
    </w:p>
    <w:p w14:paraId="59F7CF6A" w14:textId="679EAF1D" w:rsidR="00AB3151" w:rsidRDefault="002300C9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2300C9">
        <w:rPr>
          <w:rFonts w:ascii="Times New Roman" w:hAnsi="Times New Roman" w:cs="Times New Roman"/>
          <w:sz w:val="28"/>
          <w:szCs w:val="28"/>
        </w:rPr>
        <w:t xml:space="preserve">1. Создать в местном бюджете резервный фонд Администрации </w:t>
      </w:r>
      <w:proofErr w:type="spellStart"/>
      <w:r w:rsidRPr="002300C9">
        <w:rPr>
          <w:rFonts w:ascii="Times New Roman" w:hAnsi="Times New Roman" w:cs="Times New Roman"/>
          <w:sz w:val="28"/>
          <w:szCs w:val="28"/>
        </w:rPr>
        <w:t>Боголюбовского</w:t>
      </w:r>
      <w:proofErr w:type="spellEnd"/>
      <w:r w:rsidR="007217F5">
        <w:rPr>
          <w:rFonts w:ascii="Times New Roman" w:hAnsi="Times New Roman" w:cs="Times New Roman"/>
          <w:sz w:val="28"/>
          <w:szCs w:val="28"/>
        </w:rPr>
        <w:t xml:space="preserve"> </w:t>
      </w:r>
      <w:r w:rsidRPr="002300C9">
        <w:rPr>
          <w:rFonts w:ascii="Times New Roman" w:hAnsi="Times New Roman" w:cs="Times New Roman"/>
          <w:sz w:val="28"/>
          <w:szCs w:val="28"/>
        </w:rPr>
        <w:t>сельского поселения на 2024 год в размере 0,00 руб., на 2025 год в размере 1 000,00 руб., на 2026 год в размере 1 000,00 руб.</w:t>
      </w:r>
      <w:r>
        <w:rPr>
          <w:rFonts w:ascii="Times New Roman" w:hAnsi="Times New Roman" w:cs="Times New Roman"/>
          <w:sz w:val="28"/>
          <w:szCs w:val="28"/>
        </w:rPr>
        <w:t>»</w:t>
      </w:r>
      <w:r w:rsidR="006961BB">
        <w:rPr>
          <w:rFonts w:ascii="Times New Roman" w:hAnsi="Times New Roman" w:cs="Times New Roman"/>
          <w:sz w:val="28"/>
          <w:szCs w:val="28"/>
        </w:rPr>
        <w:t>;</w:t>
      </w:r>
    </w:p>
    <w:p w14:paraId="43A06AFA" w14:textId="4CAE1DD9" w:rsidR="00AB3151" w:rsidRPr="00AB3151" w:rsidRDefault="00AB3151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3151">
        <w:rPr>
          <w:rFonts w:ascii="Times New Roman" w:hAnsi="Times New Roman" w:cs="Times New Roman"/>
          <w:sz w:val="28"/>
          <w:szCs w:val="28"/>
        </w:rPr>
        <w:t>1.</w:t>
      </w:r>
      <w:r w:rsidR="002300C9">
        <w:rPr>
          <w:rFonts w:ascii="Times New Roman" w:hAnsi="Times New Roman" w:cs="Times New Roman"/>
          <w:sz w:val="28"/>
          <w:szCs w:val="28"/>
        </w:rPr>
        <w:t>4</w:t>
      </w:r>
      <w:r w:rsidRPr="00AB3151">
        <w:rPr>
          <w:rFonts w:ascii="Times New Roman" w:hAnsi="Times New Roman" w:cs="Times New Roman"/>
          <w:sz w:val="28"/>
          <w:szCs w:val="28"/>
        </w:rPr>
        <w:t xml:space="preserve">. </w:t>
      </w:r>
      <w:r w:rsidR="00B3732E">
        <w:rPr>
          <w:rFonts w:ascii="Times New Roman" w:hAnsi="Times New Roman" w:cs="Times New Roman"/>
          <w:sz w:val="28"/>
          <w:szCs w:val="28"/>
        </w:rPr>
        <w:t>пункт 1 с</w:t>
      </w:r>
      <w:r w:rsidRPr="00AB3151">
        <w:rPr>
          <w:rFonts w:ascii="Times New Roman" w:hAnsi="Times New Roman" w:cs="Times New Roman"/>
          <w:sz w:val="28"/>
          <w:szCs w:val="28"/>
        </w:rPr>
        <w:t>тать</w:t>
      </w:r>
      <w:r w:rsidR="00B3732E">
        <w:rPr>
          <w:rFonts w:ascii="Times New Roman" w:hAnsi="Times New Roman" w:cs="Times New Roman"/>
          <w:sz w:val="28"/>
          <w:szCs w:val="28"/>
        </w:rPr>
        <w:t>и</w:t>
      </w:r>
      <w:r w:rsidRPr="00AB3151">
        <w:rPr>
          <w:rFonts w:ascii="Times New Roman" w:hAnsi="Times New Roman" w:cs="Times New Roman"/>
          <w:sz w:val="28"/>
          <w:szCs w:val="28"/>
        </w:rPr>
        <w:t xml:space="preserve"> 6</w:t>
      </w:r>
      <w:bookmarkStart w:id="1" w:name="_Hlk187412658"/>
      <w:r w:rsidR="00B3732E">
        <w:rPr>
          <w:rFonts w:ascii="Times New Roman" w:hAnsi="Times New Roman" w:cs="Times New Roman"/>
          <w:sz w:val="28"/>
          <w:szCs w:val="28"/>
        </w:rPr>
        <w:t xml:space="preserve"> </w:t>
      </w:r>
      <w:r w:rsidRPr="00AB3151">
        <w:rPr>
          <w:rFonts w:ascii="Times New Roman" w:hAnsi="Times New Roman" w:cs="Times New Roman"/>
          <w:sz w:val="28"/>
          <w:szCs w:val="28"/>
        </w:rPr>
        <w:t>изложить в следующей редакции:</w:t>
      </w:r>
    </w:p>
    <w:bookmarkEnd w:id="1"/>
    <w:p w14:paraId="7C34CD56" w14:textId="38496DE5" w:rsidR="00AB3151" w:rsidRDefault="00AB3151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3151">
        <w:rPr>
          <w:rFonts w:ascii="Times New Roman" w:hAnsi="Times New Roman" w:cs="Times New Roman"/>
          <w:sz w:val="28"/>
          <w:szCs w:val="28"/>
        </w:rPr>
        <w:t>«1. Утвердить объем межбюджетных трансфертов, получаемых из других бюджетов бюджетной системы Российской Федерации, в 2024 году в сумме 6</w:t>
      </w:r>
      <w:r w:rsidR="0029100D">
        <w:rPr>
          <w:rFonts w:ascii="Times New Roman" w:hAnsi="Times New Roman" w:cs="Times New Roman"/>
          <w:sz w:val="28"/>
          <w:szCs w:val="28"/>
        </w:rPr>
        <w:t xml:space="preserve"> 032 674,81 </w:t>
      </w:r>
      <w:r w:rsidRPr="00AB3151">
        <w:rPr>
          <w:rFonts w:ascii="Times New Roman" w:hAnsi="Times New Roman" w:cs="Times New Roman"/>
          <w:sz w:val="28"/>
          <w:szCs w:val="28"/>
        </w:rPr>
        <w:t>руб., в 2025 году в сумме 4 085 983,96 руб., в 2026 году в сумме 4 125 067,90 руб.</w:t>
      </w:r>
    </w:p>
    <w:p w14:paraId="0D2B5F0F" w14:textId="7242A305" w:rsidR="00A14396" w:rsidRDefault="00A14396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1.5. абзац 1 пункта 2 статьи 6 </w:t>
      </w:r>
      <w:r w:rsidRPr="00AB3151">
        <w:rPr>
          <w:rFonts w:ascii="Times New Roman" w:hAnsi="Times New Roman" w:cs="Times New Roman"/>
          <w:sz w:val="28"/>
          <w:szCs w:val="28"/>
        </w:rPr>
        <w:t>изложить в следующей редакции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10B65840" w14:textId="22F95C1A" w:rsidR="00AB3151" w:rsidRPr="00AB3151" w:rsidRDefault="00A14396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AB3151" w:rsidRPr="00AB3151">
        <w:rPr>
          <w:rFonts w:ascii="Times New Roman" w:hAnsi="Times New Roman" w:cs="Times New Roman"/>
          <w:sz w:val="28"/>
          <w:szCs w:val="28"/>
        </w:rPr>
        <w:t>2. Утвердить объем иных межбюджетных трансфертов, предоставляемых бюджету Марьяновского муниципального района на 2024 год в сумме 2</w:t>
      </w:r>
      <w:r w:rsidR="0029100D">
        <w:rPr>
          <w:rFonts w:ascii="Times New Roman" w:hAnsi="Times New Roman" w:cs="Times New Roman"/>
          <w:sz w:val="28"/>
          <w:szCs w:val="28"/>
        </w:rPr>
        <w:t xml:space="preserve"> 247 161,28 </w:t>
      </w:r>
      <w:r w:rsidR="00AB3151" w:rsidRPr="00AB3151">
        <w:rPr>
          <w:rFonts w:ascii="Times New Roman" w:hAnsi="Times New Roman" w:cs="Times New Roman"/>
          <w:sz w:val="28"/>
          <w:szCs w:val="28"/>
        </w:rPr>
        <w:t>руб., на 2025 год в сумме 2 105 880,80 руб., на 2026 год в сумме 2 105 880,80 руб.»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ED2231D" w14:textId="7BF5C6A7" w:rsid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1.</w:t>
      </w:r>
      <w:r w:rsidR="008D6658">
        <w:rPr>
          <w:rFonts w:ascii="Times New Roman" w:hAnsi="Times New Roman" w:cs="Times New Roman"/>
          <w:sz w:val="28"/>
          <w:szCs w:val="28"/>
        </w:rPr>
        <w:t>6</w:t>
      </w:r>
      <w:r w:rsidRPr="000543FF">
        <w:rPr>
          <w:rFonts w:ascii="Times New Roman" w:hAnsi="Times New Roman" w:cs="Times New Roman"/>
          <w:sz w:val="28"/>
          <w:szCs w:val="28"/>
        </w:rPr>
        <w:t xml:space="preserve">. Приложение № 1 «Прогноз поступлений налоговых и неналоговых доходов </w:t>
      </w:r>
      <w:r w:rsidR="00120807">
        <w:rPr>
          <w:rFonts w:ascii="Times New Roman" w:hAnsi="Times New Roman" w:cs="Times New Roman"/>
          <w:sz w:val="28"/>
          <w:szCs w:val="28"/>
        </w:rPr>
        <w:t xml:space="preserve">в </w:t>
      </w:r>
      <w:r w:rsidRPr="000543FF">
        <w:rPr>
          <w:rFonts w:ascii="Times New Roman" w:hAnsi="Times New Roman" w:cs="Times New Roman"/>
          <w:sz w:val="28"/>
          <w:szCs w:val="28"/>
        </w:rPr>
        <w:t>местн</w:t>
      </w:r>
      <w:r w:rsidR="00120807">
        <w:rPr>
          <w:rFonts w:ascii="Times New Roman" w:hAnsi="Times New Roman" w:cs="Times New Roman"/>
          <w:sz w:val="28"/>
          <w:szCs w:val="28"/>
        </w:rPr>
        <w:t>ый</w:t>
      </w:r>
      <w:r w:rsidRPr="000543FF">
        <w:rPr>
          <w:rFonts w:ascii="Times New Roman" w:hAnsi="Times New Roman" w:cs="Times New Roman"/>
          <w:sz w:val="28"/>
          <w:szCs w:val="28"/>
        </w:rPr>
        <w:t xml:space="preserve"> бюджет на 2024 год и на плановый период 2025 и 2026 годов» изложить в новой редакции, согласно приложению № 1 к настоящему </w:t>
      </w:r>
      <w:r w:rsidR="00F151E1">
        <w:rPr>
          <w:rFonts w:ascii="Times New Roman" w:hAnsi="Times New Roman" w:cs="Times New Roman"/>
          <w:sz w:val="28"/>
          <w:szCs w:val="28"/>
        </w:rPr>
        <w:t>р</w:t>
      </w:r>
      <w:r w:rsidRPr="000543FF">
        <w:rPr>
          <w:rFonts w:ascii="Times New Roman" w:hAnsi="Times New Roman" w:cs="Times New Roman"/>
          <w:sz w:val="28"/>
          <w:szCs w:val="28"/>
        </w:rPr>
        <w:t>ешению.</w:t>
      </w:r>
    </w:p>
    <w:p w14:paraId="0189ACB1" w14:textId="4772F81C" w:rsidR="000543FF" w:rsidRP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1.</w:t>
      </w:r>
      <w:r w:rsidR="008D6658">
        <w:rPr>
          <w:rFonts w:ascii="Times New Roman" w:hAnsi="Times New Roman" w:cs="Times New Roman"/>
          <w:sz w:val="28"/>
          <w:szCs w:val="28"/>
        </w:rPr>
        <w:t>7</w:t>
      </w:r>
      <w:r w:rsidRPr="000543FF">
        <w:rPr>
          <w:rFonts w:ascii="Times New Roman" w:hAnsi="Times New Roman" w:cs="Times New Roman"/>
          <w:sz w:val="28"/>
          <w:szCs w:val="28"/>
        </w:rPr>
        <w:t xml:space="preserve">. Приложение №2 «Безвозмездные поступления в местный бюджет на 2024 год и на плановый период 2025 и 2026 годов» изложить в новой редакции, согласно приложению №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0543FF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F151E1">
        <w:rPr>
          <w:rFonts w:ascii="Times New Roman" w:hAnsi="Times New Roman" w:cs="Times New Roman"/>
          <w:sz w:val="28"/>
          <w:szCs w:val="28"/>
        </w:rPr>
        <w:t>Р</w:t>
      </w:r>
      <w:r w:rsidRPr="000543FF">
        <w:rPr>
          <w:rFonts w:ascii="Times New Roman" w:hAnsi="Times New Roman" w:cs="Times New Roman"/>
          <w:sz w:val="28"/>
          <w:szCs w:val="28"/>
        </w:rPr>
        <w:t>ешению.</w:t>
      </w:r>
    </w:p>
    <w:p w14:paraId="77B247F0" w14:textId="618C029B" w:rsidR="000543FF" w:rsidRP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1.</w:t>
      </w:r>
      <w:r w:rsidR="008D6658">
        <w:rPr>
          <w:rFonts w:ascii="Times New Roman" w:hAnsi="Times New Roman" w:cs="Times New Roman"/>
          <w:sz w:val="28"/>
          <w:szCs w:val="28"/>
        </w:rPr>
        <w:t>8</w:t>
      </w:r>
      <w:r w:rsidRPr="000543FF">
        <w:rPr>
          <w:rFonts w:ascii="Times New Roman" w:hAnsi="Times New Roman" w:cs="Times New Roman"/>
          <w:sz w:val="28"/>
          <w:szCs w:val="28"/>
        </w:rPr>
        <w:t xml:space="preserve">. Приложение № 3 «Распределение бюджетных ассигнований местного бюджета по разделам и подразделам классификации расходов бюджетов на 2024 год и на плановый период 2025 и 2026 годов» изложить в новой редакции согласно приложению №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0543FF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F151E1">
        <w:rPr>
          <w:rFonts w:ascii="Times New Roman" w:hAnsi="Times New Roman" w:cs="Times New Roman"/>
          <w:sz w:val="28"/>
          <w:szCs w:val="28"/>
        </w:rPr>
        <w:t>Р</w:t>
      </w:r>
      <w:r w:rsidRPr="000543FF">
        <w:rPr>
          <w:rFonts w:ascii="Times New Roman" w:hAnsi="Times New Roman" w:cs="Times New Roman"/>
          <w:sz w:val="28"/>
          <w:szCs w:val="28"/>
        </w:rPr>
        <w:t>ешению.</w:t>
      </w:r>
    </w:p>
    <w:p w14:paraId="51914802" w14:textId="666D3999" w:rsidR="000543FF" w:rsidRP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1.</w:t>
      </w:r>
      <w:r w:rsidR="008D6658">
        <w:rPr>
          <w:rFonts w:ascii="Times New Roman" w:hAnsi="Times New Roman" w:cs="Times New Roman"/>
          <w:sz w:val="28"/>
          <w:szCs w:val="28"/>
        </w:rPr>
        <w:t>9</w:t>
      </w:r>
      <w:r w:rsidRPr="000543FF">
        <w:rPr>
          <w:rFonts w:ascii="Times New Roman" w:hAnsi="Times New Roman" w:cs="Times New Roman"/>
          <w:sz w:val="28"/>
          <w:szCs w:val="28"/>
        </w:rPr>
        <w:t xml:space="preserve">. Приложение № 4 «Ведомственная структура расходов местного бюджета на 2024 год и на плановый период 2025 и 2026 годов» изложить в новой редакции согласно приложению №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0543FF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F151E1">
        <w:rPr>
          <w:rFonts w:ascii="Times New Roman" w:hAnsi="Times New Roman" w:cs="Times New Roman"/>
          <w:sz w:val="28"/>
          <w:szCs w:val="28"/>
        </w:rPr>
        <w:t>Р</w:t>
      </w:r>
      <w:r w:rsidRPr="000543FF">
        <w:rPr>
          <w:rFonts w:ascii="Times New Roman" w:hAnsi="Times New Roman" w:cs="Times New Roman"/>
          <w:sz w:val="28"/>
          <w:szCs w:val="28"/>
        </w:rPr>
        <w:t>ешению.</w:t>
      </w:r>
    </w:p>
    <w:p w14:paraId="69C3AB74" w14:textId="3DBDDB75" w:rsidR="000543FF" w:rsidRPr="000543FF" w:rsidRDefault="000543FF" w:rsidP="00F151E1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3FF">
        <w:rPr>
          <w:rFonts w:ascii="Times New Roman" w:hAnsi="Times New Roman" w:cs="Times New Roman"/>
          <w:sz w:val="28"/>
          <w:szCs w:val="28"/>
        </w:rPr>
        <w:t>1.</w:t>
      </w:r>
      <w:r w:rsidR="008D6658">
        <w:rPr>
          <w:rFonts w:ascii="Times New Roman" w:hAnsi="Times New Roman" w:cs="Times New Roman"/>
          <w:sz w:val="28"/>
          <w:szCs w:val="28"/>
        </w:rPr>
        <w:t>10</w:t>
      </w:r>
      <w:r w:rsidRPr="000543FF">
        <w:rPr>
          <w:rFonts w:ascii="Times New Roman" w:hAnsi="Times New Roman" w:cs="Times New Roman"/>
          <w:sz w:val="28"/>
          <w:szCs w:val="28"/>
        </w:rPr>
        <w:t xml:space="preserve">. Приложение № 5 «Распределение бюджетных ассигнований местного бюджета по целевым статьям (муниципальным программам и непрограммным направлениям деятельности), группам и подгруппам видов расходов классификации расходов бюджетов на 2024 год и на плановый период </w:t>
      </w:r>
      <w:r w:rsidRPr="000543FF">
        <w:rPr>
          <w:rFonts w:ascii="Times New Roman" w:hAnsi="Times New Roman" w:cs="Times New Roman"/>
          <w:sz w:val="28"/>
          <w:szCs w:val="28"/>
        </w:rPr>
        <w:lastRenderedPageBreak/>
        <w:t xml:space="preserve">2025 и 2026 годов» изложить в новой редакции согласно приложению №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0543FF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F151E1">
        <w:rPr>
          <w:rFonts w:ascii="Times New Roman" w:hAnsi="Times New Roman" w:cs="Times New Roman"/>
          <w:sz w:val="28"/>
          <w:szCs w:val="28"/>
        </w:rPr>
        <w:t>Р</w:t>
      </w:r>
      <w:r w:rsidRPr="000543FF">
        <w:rPr>
          <w:rFonts w:ascii="Times New Roman" w:hAnsi="Times New Roman" w:cs="Times New Roman"/>
          <w:sz w:val="28"/>
          <w:szCs w:val="28"/>
        </w:rPr>
        <w:t>ешению.</w:t>
      </w:r>
    </w:p>
    <w:p w14:paraId="6F633504" w14:textId="00F3F435" w:rsidR="007B787A" w:rsidRDefault="000543FF" w:rsidP="00F151E1">
      <w:pPr>
        <w:pStyle w:val="a5"/>
        <w:ind w:right="-285" w:firstLine="709"/>
        <w:jc w:val="both"/>
      </w:pPr>
      <w:r w:rsidRPr="000543FF">
        <w:rPr>
          <w:rFonts w:ascii="Times New Roman" w:hAnsi="Times New Roman" w:cs="Times New Roman"/>
          <w:sz w:val="28"/>
          <w:szCs w:val="28"/>
        </w:rPr>
        <w:t>1.</w:t>
      </w:r>
      <w:r w:rsidR="008D6658">
        <w:rPr>
          <w:rFonts w:ascii="Times New Roman" w:hAnsi="Times New Roman" w:cs="Times New Roman"/>
          <w:sz w:val="28"/>
          <w:szCs w:val="28"/>
        </w:rPr>
        <w:t>11</w:t>
      </w:r>
      <w:r w:rsidRPr="000543FF">
        <w:rPr>
          <w:rFonts w:ascii="Times New Roman" w:hAnsi="Times New Roman" w:cs="Times New Roman"/>
          <w:sz w:val="28"/>
          <w:szCs w:val="28"/>
        </w:rPr>
        <w:t>. Приложение № 6 «Источники финансирования дефицита местного бюджета на 2024 год и на плановый период 2025 и 2026 годов» изложить в новой редакции согласно приложению №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0543FF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F151E1">
        <w:rPr>
          <w:rFonts w:ascii="Times New Roman" w:hAnsi="Times New Roman" w:cs="Times New Roman"/>
          <w:sz w:val="28"/>
          <w:szCs w:val="28"/>
        </w:rPr>
        <w:t>Р</w:t>
      </w:r>
      <w:r w:rsidRPr="000543FF">
        <w:rPr>
          <w:rFonts w:ascii="Times New Roman" w:hAnsi="Times New Roman" w:cs="Times New Roman"/>
          <w:sz w:val="28"/>
          <w:szCs w:val="28"/>
        </w:rPr>
        <w:t>ешению.</w:t>
      </w:r>
      <w:r w:rsidR="007B787A" w:rsidRPr="007B787A">
        <w:t xml:space="preserve"> </w:t>
      </w:r>
    </w:p>
    <w:p w14:paraId="73BB5CDB" w14:textId="77777777" w:rsidR="00F151E1" w:rsidRPr="00F151E1" w:rsidRDefault="00F151E1" w:rsidP="00F151E1">
      <w:pPr>
        <w:ind w:right="-285" w:firstLine="567"/>
        <w:jc w:val="both"/>
        <w:rPr>
          <w:sz w:val="28"/>
          <w:szCs w:val="28"/>
        </w:rPr>
      </w:pPr>
      <w:r w:rsidRPr="00F151E1">
        <w:rPr>
          <w:sz w:val="28"/>
          <w:szCs w:val="28"/>
        </w:rPr>
        <w:t>2. Настоящее Решение опубликовать сетевое издание «gazeta-avangard.ru» (</w:t>
      </w:r>
      <w:hyperlink r:id="rId6" w:history="1">
        <w:r w:rsidRPr="00F151E1">
          <w:rPr>
            <w:sz w:val="28"/>
            <w:szCs w:val="28"/>
          </w:rPr>
          <w:t>www.gazeta-avangard.ru</w:t>
        </w:r>
      </w:hyperlink>
      <w:r w:rsidRPr="00F151E1">
        <w:rPr>
          <w:sz w:val="28"/>
          <w:szCs w:val="28"/>
        </w:rPr>
        <w:t>).</w:t>
      </w:r>
    </w:p>
    <w:p w14:paraId="75E63990" w14:textId="77777777" w:rsidR="00F151E1" w:rsidRPr="00F151E1" w:rsidRDefault="00F151E1" w:rsidP="00F151E1">
      <w:pPr>
        <w:ind w:right="-285" w:firstLine="567"/>
        <w:jc w:val="both"/>
        <w:rPr>
          <w:rFonts w:eastAsia="Calibri" w:cs="Calibri"/>
          <w:sz w:val="28"/>
          <w:szCs w:val="28"/>
          <w:lang w:eastAsia="en-US"/>
        </w:rPr>
      </w:pPr>
      <w:r w:rsidRPr="00F151E1">
        <w:rPr>
          <w:rFonts w:eastAsia="Calibri" w:cs="Calibri"/>
          <w:sz w:val="28"/>
          <w:szCs w:val="28"/>
          <w:lang w:eastAsia="en-US"/>
        </w:rPr>
        <w:t>3. Контроль за исполнением настоящего Решения возложить на постоянную комиссию Совета Марьяновского района по бюджету, кредитной и налоговой политике (Г.М. Салахова).</w:t>
      </w:r>
    </w:p>
    <w:p w14:paraId="1C3B3AD5" w14:textId="77777777" w:rsidR="00F151E1" w:rsidRPr="00F151E1" w:rsidRDefault="00F151E1" w:rsidP="00F151E1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p w14:paraId="274CB80D" w14:textId="77777777" w:rsidR="00F151E1" w:rsidRPr="00F151E1" w:rsidRDefault="00F151E1" w:rsidP="00F151E1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36"/>
        <w:gridCol w:w="4934"/>
      </w:tblGrid>
      <w:tr w:rsidR="00F151E1" w:rsidRPr="00F151E1" w14:paraId="5AA8653F" w14:textId="77777777" w:rsidTr="00F151E1">
        <w:tc>
          <w:tcPr>
            <w:tcW w:w="4636" w:type="dxa"/>
          </w:tcPr>
          <w:p w14:paraId="453D86D1" w14:textId="77777777" w:rsidR="00F151E1" w:rsidRPr="00F151E1" w:rsidRDefault="00F151E1" w:rsidP="00F151E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F151E1">
              <w:rPr>
                <w:rFonts w:eastAsia="Calibri"/>
                <w:sz w:val="28"/>
                <w:szCs w:val="28"/>
                <w:lang w:eastAsia="en-US"/>
              </w:rPr>
              <w:t xml:space="preserve">Глава Марьяновского </w:t>
            </w:r>
          </w:p>
          <w:p w14:paraId="6469CD53" w14:textId="77777777" w:rsidR="00F151E1" w:rsidRPr="00F151E1" w:rsidRDefault="00F151E1" w:rsidP="00F151E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F151E1">
              <w:rPr>
                <w:rFonts w:eastAsia="Calibri"/>
                <w:sz w:val="28"/>
                <w:szCs w:val="28"/>
                <w:lang w:eastAsia="en-US"/>
              </w:rPr>
              <w:t>муниципального района</w:t>
            </w:r>
          </w:p>
          <w:p w14:paraId="49F6DB58" w14:textId="77777777" w:rsidR="00F151E1" w:rsidRPr="00F151E1" w:rsidRDefault="00F151E1" w:rsidP="00F151E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1E4991EB" w14:textId="77777777" w:rsidR="00F151E1" w:rsidRPr="00F151E1" w:rsidRDefault="00F151E1" w:rsidP="00F151E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F151E1">
              <w:rPr>
                <w:rFonts w:eastAsia="Calibri"/>
                <w:sz w:val="28"/>
                <w:szCs w:val="28"/>
                <w:lang w:eastAsia="en-US"/>
              </w:rPr>
              <w:t xml:space="preserve">                     А.В. Ефименко</w:t>
            </w:r>
          </w:p>
        </w:tc>
        <w:tc>
          <w:tcPr>
            <w:tcW w:w="4934" w:type="dxa"/>
          </w:tcPr>
          <w:p w14:paraId="076F9AC6" w14:textId="77777777" w:rsidR="00F151E1" w:rsidRPr="00F151E1" w:rsidRDefault="00F151E1" w:rsidP="00F151E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F151E1">
              <w:rPr>
                <w:rFonts w:eastAsia="Calibri"/>
                <w:sz w:val="28"/>
                <w:szCs w:val="28"/>
                <w:lang w:eastAsia="en-US"/>
              </w:rPr>
              <w:t xml:space="preserve">Председатель Совета </w:t>
            </w:r>
          </w:p>
          <w:p w14:paraId="5F914C75" w14:textId="77777777" w:rsidR="00F151E1" w:rsidRPr="00F151E1" w:rsidRDefault="00F151E1" w:rsidP="00F151E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F151E1">
              <w:rPr>
                <w:rFonts w:eastAsia="Calibri"/>
                <w:sz w:val="28"/>
                <w:szCs w:val="28"/>
                <w:lang w:eastAsia="en-US"/>
              </w:rPr>
              <w:t>Марьяновского района</w:t>
            </w:r>
          </w:p>
          <w:p w14:paraId="642F1CFD" w14:textId="77777777" w:rsidR="00F151E1" w:rsidRPr="00F151E1" w:rsidRDefault="00F151E1" w:rsidP="00F151E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7E77F2BE" w14:textId="21053234" w:rsidR="00F151E1" w:rsidRPr="00F151E1" w:rsidRDefault="00F151E1" w:rsidP="00F151E1">
            <w:pPr>
              <w:ind w:right="-285"/>
              <w:rPr>
                <w:rFonts w:eastAsia="Calibri"/>
                <w:sz w:val="28"/>
                <w:szCs w:val="28"/>
                <w:lang w:eastAsia="en-US"/>
              </w:rPr>
            </w:pPr>
            <w:r w:rsidRPr="00F151E1">
              <w:rPr>
                <w:rFonts w:eastAsia="Calibri"/>
                <w:sz w:val="28"/>
                <w:szCs w:val="28"/>
                <w:lang w:eastAsia="en-US"/>
              </w:rPr>
              <w:t xml:space="preserve">                             А.И. </w:t>
            </w:r>
            <w:proofErr w:type="spellStart"/>
            <w:r w:rsidRPr="00F151E1">
              <w:rPr>
                <w:rFonts w:eastAsia="Calibri"/>
                <w:sz w:val="28"/>
                <w:szCs w:val="28"/>
                <w:lang w:eastAsia="en-US"/>
              </w:rPr>
              <w:t>Солодовниченко</w:t>
            </w:r>
            <w:proofErr w:type="spellEnd"/>
          </w:p>
        </w:tc>
      </w:tr>
    </w:tbl>
    <w:p w14:paraId="09411667" w14:textId="77777777" w:rsidR="00F151E1" w:rsidRPr="00F151E1" w:rsidRDefault="00F151E1" w:rsidP="00F151E1">
      <w:pPr>
        <w:spacing w:line="276" w:lineRule="auto"/>
        <w:ind w:firstLine="709"/>
        <w:jc w:val="both"/>
        <w:rPr>
          <w:sz w:val="28"/>
          <w:szCs w:val="28"/>
        </w:rPr>
      </w:pPr>
    </w:p>
    <w:p w14:paraId="7EE2BE0E" w14:textId="583A4EA2" w:rsidR="00075279" w:rsidRDefault="00075279" w:rsidP="007B787A">
      <w:pPr>
        <w:pStyle w:val="a5"/>
        <w:spacing w:line="276" w:lineRule="auto"/>
      </w:pPr>
    </w:p>
    <w:sectPr w:rsidR="00075279" w:rsidSect="00DE4FE3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B2B1522"/>
    <w:multiLevelType w:val="hybridMultilevel"/>
    <w:tmpl w:val="38E2B122"/>
    <w:lvl w:ilvl="0" w:tplc="BE5E9E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011B"/>
    <w:rsid w:val="0003258B"/>
    <w:rsid w:val="00032B9E"/>
    <w:rsid w:val="00037A1F"/>
    <w:rsid w:val="00046243"/>
    <w:rsid w:val="000543FF"/>
    <w:rsid w:val="00054C86"/>
    <w:rsid w:val="00075279"/>
    <w:rsid w:val="000E5EBB"/>
    <w:rsid w:val="00120807"/>
    <w:rsid w:val="00150D49"/>
    <w:rsid w:val="001760A5"/>
    <w:rsid w:val="001975E9"/>
    <w:rsid w:val="001C746C"/>
    <w:rsid w:val="002300C9"/>
    <w:rsid w:val="0029100D"/>
    <w:rsid w:val="00294D7A"/>
    <w:rsid w:val="002C2C6F"/>
    <w:rsid w:val="002C59F0"/>
    <w:rsid w:val="003012B7"/>
    <w:rsid w:val="004D6717"/>
    <w:rsid w:val="004E2BFE"/>
    <w:rsid w:val="004E6E00"/>
    <w:rsid w:val="00517097"/>
    <w:rsid w:val="00526CFD"/>
    <w:rsid w:val="005B2D46"/>
    <w:rsid w:val="006579A4"/>
    <w:rsid w:val="00685BE1"/>
    <w:rsid w:val="006961BB"/>
    <w:rsid w:val="006D7209"/>
    <w:rsid w:val="007217F5"/>
    <w:rsid w:val="007363CB"/>
    <w:rsid w:val="007B787A"/>
    <w:rsid w:val="007C04FD"/>
    <w:rsid w:val="008227A8"/>
    <w:rsid w:val="00861B39"/>
    <w:rsid w:val="00881231"/>
    <w:rsid w:val="008D2788"/>
    <w:rsid w:val="008D6658"/>
    <w:rsid w:val="008F011B"/>
    <w:rsid w:val="009F742B"/>
    <w:rsid w:val="00A14396"/>
    <w:rsid w:val="00A644FE"/>
    <w:rsid w:val="00A770FA"/>
    <w:rsid w:val="00AB3151"/>
    <w:rsid w:val="00AC0D68"/>
    <w:rsid w:val="00AD5297"/>
    <w:rsid w:val="00AF3655"/>
    <w:rsid w:val="00B3732E"/>
    <w:rsid w:val="00BA1EED"/>
    <w:rsid w:val="00BA5ACE"/>
    <w:rsid w:val="00BB3EE8"/>
    <w:rsid w:val="00BC5427"/>
    <w:rsid w:val="00BE1B09"/>
    <w:rsid w:val="00BF7145"/>
    <w:rsid w:val="00CE0893"/>
    <w:rsid w:val="00CF13AB"/>
    <w:rsid w:val="00CF22E2"/>
    <w:rsid w:val="00D559CF"/>
    <w:rsid w:val="00D616C4"/>
    <w:rsid w:val="00D92173"/>
    <w:rsid w:val="00E03391"/>
    <w:rsid w:val="00E05DDD"/>
    <w:rsid w:val="00E468E3"/>
    <w:rsid w:val="00E872E0"/>
    <w:rsid w:val="00F065C0"/>
    <w:rsid w:val="00F151E1"/>
    <w:rsid w:val="00F30DF0"/>
    <w:rsid w:val="00F57717"/>
    <w:rsid w:val="00F87985"/>
    <w:rsid w:val="00FC48EF"/>
    <w:rsid w:val="00FD3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6F9AD2"/>
  <w15:docId w15:val="{5F348F68-AB40-4A59-8550-3AF2078943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5A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бзац"/>
    <w:rsid w:val="00BA5AC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4">
    <w:name w:val="Раздел"/>
    <w:basedOn w:val="a"/>
    <w:rsid w:val="00BA5ACE"/>
    <w:pPr>
      <w:spacing w:before="400" w:line="360" w:lineRule="auto"/>
      <w:ind w:left="708"/>
    </w:pPr>
    <w:rPr>
      <w:b/>
      <w:sz w:val="28"/>
    </w:rPr>
  </w:style>
  <w:style w:type="paragraph" w:customStyle="1" w:styleId="ConsPlusNormal">
    <w:name w:val="ConsPlusNormal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5">
    <w:name w:val="No Spacing"/>
    <w:uiPriority w:val="1"/>
    <w:qFormat/>
    <w:rsid w:val="00BA5ACE"/>
    <w:pPr>
      <w:spacing w:after="0" w:line="240" w:lineRule="auto"/>
    </w:pPr>
    <w:rPr>
      <w:rFonts w:ascii="Calibri" w:eastAsia="Calibri" w:hAnsi="Calibri" w:cs="Calibri"/>
    </w:rPr>
  </w:style>
  <w:style w:type="paragraph" w:styleId="a6">
    <w:name w:val="Balloon Text"/>
    <w:basedOn w:val="a"/>
    <w:link w:val="a7"/>
    <w:uiPriority w:val="99"/>
    <w:semiHidden/>
    <w:unhideWhenUsed/>
    <w:rsid w:val="00BA5A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5AC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286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gazeta-avangard.ru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3</Pages>
  <Words>773</Words>
  <Characters>4411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Савельева</dc:creator>
  <cp:lastModifiedBy>Совет</cp:lastModifiedBy>
  <cp:revision>65</cp:revision>
  <cp:lastPrinted>2024-12-10T03:34:00Z</cp:lastPrinted>
  <dcterms:created xsi:type="dcterms:W3CDTF">2024-11-21T06:43:00Z</dcterms:created>
  <dcterms:modified xsi:type="dcterms:W3CDTF">2025-01-13T08:27:00Z</dcterms:modified>
</cp:coreProperties>
</file>