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ABE933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8E34B1">
        <w:rPr>
          <w:rFonts w:cs="Arial"/>
          <w:noProof/>
          <w:sz w:val="28"/>
          <w:szCs w:val="28"/>
        </w:rPr>
        <w:drawing>
          <wp:inline distT="0" distB="0" distL="0" distR="0" wp14:anchorId="5855B953" wp14:editId="6BB39159">
            <wp:extent cx="609600" cy="723900"/>
            <wp:effectExtent l="0" t="0" r="0" b="0"/>
            <wp:docPr id="1" name="Рисунок 1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E2C6F" w14:textId="77777777" w:rsidR="008E34B1" w:rsidRPr="008E34B1" w:rsidRDefault="008E34B1" w:rsidP="008E34B1">
      <w:pPr>
        <w:autoSpaceDE w:val="0"/>
        <w:autoSpaceDN w:val="0"/>
        <w:adjustRightInd w:val="0"/>
        <w:jc w:val="center"/>
      </w:pPr>
    </w:p>
    <w:p w14:paraId="1A9B6F2D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8E34B1">
        <w:rPr>
          <w:b/>
          <w:bCs/>
          <w:sz w:val="32"/>
          <w:szCs w:val="32"/>
        </w:rPr>
        <w:t xml:space="preserve">СОВЕТ </w:t>
      </w:r>
    </w:p>
    <w:p w14:paraId="5804C473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8E34B1">
        <w:rPr>
          <w:b/>
          <w:bCs/>
          <w:sz w:val="32"/>
          <w:szCs w:val="32"/>
        </w:rPr>
        <w:t>Марьяновского района</w:t>
      </w:r>
    </w:p>
    <w:p w14:paraId="49F144F8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8E34B1">
        <w:rPr>
          <w:b/>
          <w:bCs/>
          <w:sz w:val="32"/>
          <w:szCs w:val="32"/>
        </w:rPr>
        <w:t>Омской области</w:t>
      </w:r>
    </w:p>
    <w:p w14:paraId="47EFCC17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55755AB5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36"/>
          <w:szCs w:val="36"/>
        </w:rPr>
      </w:pPr>
      <w:r w:rsidRPr="008E34B1">
        <w:rPr>
          <w:b/>
          <w:bCs/>
          <w:sz w:val="36"/>
          <w:szCs w:val="36"/>
        </w:rPr>
        <w:t>РЕШЕНИЕ</w:t>
      </w:r>
    </w:p>
    <w:p w14:paraId="1225AF1E" w14:textId="77777777" w:rsidR="008E34B1" w:rsidRPr="008E34B1" w:rsidRDefault="008E34B1" w:rsidP="008E34B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4ABBD1D0" w14:textId="296A1F98" w:rsidR="008E34B1" w:rsidRPr="008E34B1" w:rsidRDefault="008E34B1" w:rsidP="008E34B1">
      <w:pPr>
        <w:rPr>
          <w:rFonts w:eastAsia="Calibri"/>
          <w:sz w:val="28"/>
          <w:szCs w:val="28"/>
          <w:lang w:eastAsia="en-US"/>
        </w:rPr>
      </w:pPr>
      <w:r w:rsidRPr="008E34B1">
        <w:rPr>
          <w:rFonts w:eastAsia="Calibri"/>
          <w:sz w:val="28"/>
          <w:szCs w:val="28"/>
          <w:lang w:eastAsia="en-US"/>
        </w:rPr>
        <w:t xml:space="preserve">24.01.2025  № </w:t>
      </w:r>
      <w:r>
        <w:rPr>
          <w:rFonts w:eastAsia="Calibri"/>
          <w:sz w:val="28"/>
          <w:szCs w:val="28"/>
          <w:lang w:eastAsia="en-US"/>
        </w:rPr>
        <w:t>7</w:t>
      </w:r>
      <w:r w:rsidRPr="008E34B1">
        <w:rPr>
          <w:rFonts w:eastAsia="Calibri"/>
          <w:sz w:val="28"/>
          <w:szCs w:val="28"/>
          <w:lang w:eastAsia="en-US"/>
        </w:rPr>
        <w:t>/1</w:t>
      </w:r>
    </w:p>
    <w:p w14:paraId="226CF015" w14:textId="77777777" w:rsidR="008E34B1" w:rsidRPr="008E34B1" w:rsidRDefault="008E34B1" w:rsidP="008E34B1">
      <w:pPr>
        <w:rPr>
          <w:rFonts w:eastAsia="Calibri"/>
          <w:lang w:eastAsia="en-US"/>
        </w:rPr>
      </w:pPr>
      <w:proofErr w:type="spellStart"/>
      <w:r w:rsidRPr="008E34B1">
        <w:rPr>
          <w:rFonts w:eastAsia="Calibri"/>
          <w:lang w:eastAsia="en-US"/>
        </w:rPr>
        <w:t>р.п</w:t>
      </w:r>
      <w:proofErr w:type="spellEnd"/>
      <w:r w:rsidRPr="008E34B1">
        <w:rPr>
          <w:rFonts w:eastAsia="Calibri"/>
          <w:lang w:eastAsia="en-US"/>
        </w:rPr>
        <w:t xml:space="preserve">. </w:t>
      </w:r>
      <w:proofErr w:type="spellStart"/>
      <w:r w:rsidRPr="008E34B1">
        <w:rPr>
          <w:rFonts w:eastAsia="Calibri"/>
          <w:lang w:eastAsia="en-US"/>
        </w:rPr>
        <w:t>Марьяновка</w:t>
      </w:r>
      <w:proofErr w:type="spellEnd"/>
    </w:p>
    <w:p w14:paraId="48430F19" w14:textId="77777777" w:rsidR="008E34B1" w:rsidRPr="008E34B1" w:rsidRDefault="008E34B1" w:rsidP="008E34B1">
      <w:pPr>
        <w:rPr>
          <w:rFonts w:eastAsia="Calibri"/>
          <w:lang w:eastAsia="en-US"/>
        </w:rPr>
      </w:pPr>
      <w:r w:rsidRPr="008E34B1">
        <w:rPr>
          <w:rFonts w:eastAsia="Calibri"/>
          <w:lang w:eastAsia="en-US"/>
        </w:rPr>
        <w:t>Омская область</w:t>
      </w:r>
    </w:p>
    <w:p w14:paraId="4FA71822" w14:textId="77777777" w:rsidR="008E34B1" w:rsidRPr="008E34B1" w:rsidRDefault="008E34B1" w:rsidP="008E34B1">
      <w:pPr>
        <w:rPr>
          <w:sz w:val="28"/>
        </w:rPr>
      </w:pPr>
    </w:p>
    <w:p w14:paraId="3864D1D5" w14:textId="2139F1E5" w:rsidR="00F065C0" w:rsidRPr="00F065C0" w:rsidRDefault="00F065C0" w:rsidP="00DC2DA5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</w:t>
      </w:r>
      <w:r w:rsidR="00F94440">
        <w:rPr>
          <w:rFonts w:ascii="Times New Roman" w:hAnsi="Times New Roman" w:cs="Times New Roman"/>
          <w:sz w:val="28"/>
          <w:szCs w:val="28"/>
        </w:rPr>
        <w:t xml:space="preserve">Заринского сельского поселения Марьяновского муниципального района Омской области </w:t>
      </w:r>
      <w:r w:rsidRPr="00F065C0">
        <w:rPr>
          <w:rFonts w:ascii="Times New Roman" w:hAnsi="Times New Roman" w:cs="Times New Roman"/>
          <w:sz w:val="28"/>
          <w:szCs w:val="28"/>
        </w:rPr>
        <w:t xml:space="preserve">от </w:t>
      </w:r>
      <w:r w:rsidR="00794135">
        <w:rPr>
          <w:rFonts w:ascii="Times New Roman" w:hAnsi="Times New Roman" w:cs="Times New Roman"/>
          <w:sz w:val="28"/>
          <w:szCs w:val="28"/>
        </w:rPr>
        <w:t xml:space="preserve">05.12.2024 </w:t>
      </w:r>
      <w:r w:rsidRPr="00F065C0">
        <w:rPr>
          <w:rFonts w:ascii="Times New Roman" w:hAnsi="Times New Roman" w:cs="Times New Roman"/>
          <w:sz w:val="28"/>
          <w:szCs w:val="28"/>
        </w:rPr>
        <w:t>№</w:t>
      </w:r>
      <w:r w:rsidR="00794135">
        <w:rPr>
          <w:rFonts w:ascii="Times New Roman" w:hAnsi="Times New Roman" w:cs="Times New Roman"/>
          <w:sz w:val="28"/>
          <w:szCs w:val="28"/>
        </w:rPr>
        <w:t xml:space="preserve"> 33/10 </w:t>
      </w:r>
      <w:r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>О бюджете Заринского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>»</w:t>
      </w:r>
    </w:p>
    <w:p w14:paraId="0ED29D64" w14:textId="77777777" w:rsidR="00F065C0" w:rsidRPr="00F065C0" w:rsidRDefault="00F065C0" w:rsidP="00F065C0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FAF174" w14:textId="095B44C5" w:rsidR="00F065C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4440">
        <w:rPr>
          <w:rFonts w:ascii="Times New Roman" w:hAnsi="Times New Roman" w:cs="Times New Roman"/>
          <w:sz w:val="28"/>
          <w:szCs w:val="28"/>
        </w:rPr>
        <w:t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Положением «О бюджетном процессе в муниципальном образовании Заринское сельское поселение Марьяновского муниципального района Омской области»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6EC305" w14:textId="77777777" w:rsidR="00F9444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313C02" w14:textId="466B6F4D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Совет Марьяновского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решил:</w:t>
      </w:r>
    </w:p>
    <w:p w14:paraId="55D7D2CC" w14:textId="77777777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55B22C" w14:textId="67AF190C" w:rsidR="00F065C0" w:rsidRPr="00F065C0" w:rsidRDefault="007C41CC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Внести в Решение Совета Заринского сельского поселения Марьяновского муниципального района Омской области </w:t>
      </w:r>
      <w:r w:rsidR="000F4A65" w:rsidRPr="00F065C0">
        <w:rPr>
          <w:rFonts w:ascii="Times New Roman" w:hAnsi="Times New Roman" w:cs="Times New Roman"/>
          <w:sz w:val="28"/>
          <w:szCs w:val="28"/>
        </w:rPr>
        <w:t>от</w:t>
      </w:r>
      <w:r w:rsidR="000F4A65">
        <w:rPr>
          <w:rFonts w:ascii="Times New Roman" w:hAnsi="Times New Roman" w:cs="Times New Roman"/>
          <w:sz w:val="28"/>
          <w:szCs w:val="28"/>
        </w:rPr>
        <w:t xml:space="preserve"> 05.12.2024 </w:t>
      </w:r>
      <w:r w:rsidR="000F4A65" w:rsidRPr="00F065C0">
        <w:rPr>
          <w:rFonts w:ascii="Times New Roman" w:hAnsi="Times New Roman" w:cs="Times New Roman"/>
          <w:sz w:val="28"/>
          <w:szCs w:val="28"/>
        </w:rPr>
        <w:t xml:space="preserve">№ </w:t>
      </w:r>
      <w:r w:rsidR="000F4A65">
        <w:rPr>
          <w:rFonts w:ascii="Times New Roman" w:hAnsi="Times New Roman" w:cs="Times New Roman"/>
          <w:sz w:val="28"/>
          <w:szCs w:val="28"/>
        </w:rPr>
        <w:t xml:space="preserve">33/10 </w:t>
      </w:r>
      <w:r w:rsidR="00F065C0"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>О бюджете Заринского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165482EC" w14:textId="3707C01D" w:rsidR="00794135" w:rsidRPr="00794135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1.1.</w:t>
      </w:r>
      <w:r w:rsidRPr="00F065C0">
        <w:rPr>
          <w:rFonts w:ascii="Times New Roman" w:hAnsi="Times New Roman" w:cs="Times New Roman"/>
          <w:sz w:val="28"/>
          <w:szCs w:val="28"/>
        </w:rPr>
        <w:tab/>
      </w:r>
      <w:r w:rsidR="00EA767C">
        <w:rPr>
          <w:rFonts w:ascii="Times New Roman" w:hAnsi="Times New Roman" w:cs="Times New Roman"/>
          <w:sz w:val="28"/>
          <w:szCs w:val="28"/>
        </w:rPr>
        <w:t>с</w:t>
      </w:r>
      <w:r w:rsidR="00806A45" w:rsidRPr="00806A45">
        <w:rPr>
          <w:rFonts w:ascii="Times New Roman" w:hAnsi="Times New Roman" w:cs="Times New Roman"/>
          <w:sz w:val="28"/>
          <w:szCs w:val="28"/>
        </w:rPr>
        <w:t>тать</w:t>
      </w:r>
      <w:r w:rsidR="005B6F2E">
        <w:rPr>
          <w:rFonts w:ascii="Times New Roman" w:hAnsi="Times New Roman" w:cs="Times New Roman"/>
          <w:sz w:val="28"/>
          <w:szCs w:val="28"/>
        </w:rPr>
        <w:t>ю</w:t>
      </w:r>
      <w:r w:rsidR="00806A45" w:rsidRPr="00806A45">
        <w:rPr>
          <w:rFonts w:ascii="Times New Roman" w:hAnsi="Times New Roman" w:cs="Times New Roman"/>
          <w:sz w:val="28"/>
          <w:szCs w:val="28"/>
        </w:rPr>
        <w:t xml:space="preserve"> 1 изложить в следующей редакции</w:t>
      </w:r>
      <w:r w:rsidR="00806A45">
        <w:rPr>
          <w:rFonts w:ascii="Times New Roman" w:hAnsi="Times New Roman" w:cs="Times New Roman"/>
          <w:sz w:val="28"/>
          <w:szCs w:val="28"/>
        </w:rPr>
        <w:t>:</w:t>
      </w:r>
    </w:p>
    <w:p w14:paraId="46D4EBDB" w14:textId="77777777" w:rsidR="005B6F2E" w:rsidRPr="005B6F2E" w:rsidRDefault="00806A45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5B6F2E" w:rsidRPr="005B6F2E">
        <w:rPr>
          <w:rFonts w:ascii="Times New Roman" w:hAnsi="Times New Roman" w:cs="Times New Roman"/>
          <w:sz w:val="28"/>
          <w:szCs w:val="28"/>
        </w:rPr>
        <w:t>1. Утвердить основные характеристики бюджета Заринского сельского поселения Марьяновского муниципального района Омской области на 2025 год:</w:t>
      </w:r>
    </w:p>
    <w:p w14:paraId="71690021" w14:textId="5478AA4F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1) общий объем доходов местного бюджета в сумме </w:t>
      </w:r>
      <w:r>
        <w:rPr>
          <w:rFonts w:ascii="Times New Roman" w:hAnsi="Times New Roman" w:cs="Times New Roman"/>
          <w:sz w:val="28"/>
          <w:szCs w:val="28"/>
        </w:rPr>
        <w:t>15</w:t>
      </w:r>
      <w:r w:rsidR="00D75652">
        <w:rPr>
          <w:rFonts w:ascii="Times New Roman" w:hAnsi="Times New Roman" w:cs="Times New Roman"/>
          <w:sz w:val="28"/>
          <w:szCs w:val="28"/>
        </w:rPr>
        <w:t xml:space="preserve"> 023 983,69 </w:t>
      </w:r>
      <w:r w:rsidRPr="005B6F2E">
        <w:rPr>
          <w:rFonts w:ascii="Times New Roman" w:hAnsi="Times New Roman" w:cs="Times New Roman"/>
          <w:sz w:val="28"/>
          <w:szCs w:val="28"/>
        </w:rPr>
        <w:t>руб.;</w:t>
      </w:r>
    </w:p>
    <w:p w14:paraId="6436EE71" w14:textId="645D6A3D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2) общий объем расходов местного бюджета в сумме </w:t>
      </w:r>
      <w:r w:rsidR="00F46EBC">
        <w:rPr>
          <w:rFonts w:ascii="Times New Roman" w:hAnsi="Times New Roman" w:cs="Times New Roman"/>
          <w:sz w:val="28"/>
          <w:szCs w:val="28"/>
        </w:rPr>
        <w:t>15</w:t>
      </w:r>
      <w:r w:rsidR="00D75652">
        <w:rPr>
          <w:rFonts w:ascii="Times New Roman" w:hAnsi="Times New Roman" w:cs="Times New Roman"/>
          <w:sz w:val="28"/>
          <w:szCs w:val="28"/>
        </w:rPr>
        <w:t xml:space="preserve"> 382150,34 </w:t>
      </w:r>
      <w:r w:rsidRPr="005B6F2E">
        <w:rPr>
          <w:rFonts w:ascii="Times New Roman" w:hAnsi="Times New Roman" w:cs="Times New Roman"/>
          <w:sz w:val="28"/>
          <w:szCs w:val="28"/>
        </w:rPr>
        <w:t>руб.;</w:t>
      </w:r>
    </w:p>
    <w:p w14:paraId="2A665A04" w14:textId="5531556E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3) дефицит местного бюджета равный </w:t>
      </w:r>
      <w:r w:rsidR="00F46EBC">
        <w:rPr>
          <w:rFonts w:ascii="Times New Roman" w:hAnsi="Times New Roman" w:cs="Times New Roman"/>
          <w:sz w:val="28"/>
          <w:szCs w:val="28"/>
        </w:rPr>
        <w:t>358 166,65 руб.</w:t>
      </w:r>
    </w:p>
    <w:p w14:paraId="339813AF" w14:textId="77777777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lastRenderedPageBreak/>
        <w:t>2. Утвердить основные характеристики местного бюджета на плановый период 2026 и 2027 годов:</w:t>
      </w:r>
    </w:p>
    <w:p w14:paraId="6C37FE4F" w14:textId="36849F5F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>1) общий объем доходов местного бюджета на 2026 год в сумме 9</w:t>
      </w:r>
      <w:r w:rsidR="00F46EBC">
        <w:rPr>
          <w:rFonts w:ascii="Times New Roman" w:hAnsi="Times New Roman" w:cs="Times New Roman"/>
          <w:sz w:val="28"/>
          <w:szCs w:val="28"/>
        </w:rPr>
        <w:t xml:space="preserve"> 361 202,23 </w:t>
      </w:r>
      <w:r w:rsidRPr="005B6F2E">
        <w:rPr>
          <w:rFonts w:ascii="Times New Roman" w:hAnsi="Times New Roman" w:cs="Times New Roman"/>
          <w:sz w:val="28"/>
          <w:szCs w:val="28"/>
        </w:rPr>
        <w:t xml:space="preserve">руб. и на 2027 год в сумме </w:t>
      </w:r>
      <w:bookmarkStart w:id="0" w:name="_Hlk188010192"/>
      <w:r w:rsidRPr="005B6F2E">
        <w:rPr>
          <w:rFonts w:ascii="Times New Roman" w:hAnsi="Times New Roman" w:cs="Times New Roman"/>
          <w:sz w:val="28"/>
          <w:szCs w:val="28"/>
        </w:rPr>
        <w:t>9</w:t>
      </w:r>
      <w:r w:rsidR="00F46EBC">
        <w:rPr>
          <w:rFonts w:ascii="Times New Roman" w:hAnsi="Times New Roman" w:cs="Times New Roman"/>
          <w:sz w:val="28"/>
          <w:szCs w:val="28"/>
        </w:rPr>
        <w:t> 687 884,53</w:t>
      </w:r>
      <w:bookmarkEnd w:id="0"/>
      <w:r w:rsidR="00F46EBC">
        <w:rPr>
          <w:rFonts w:ascii="Times New Roman" w:hAnsi="Times New Roman" w:cs="Times New Roman"/>
          <w:sz w:val="28"/>
          <w:szCs w:val="28"/>
        </w:rPr>
        <w:t xml:space="preserve"> </w:t>
      </w:r>
      <w:r w:rsidRPr="005B6F2E">
        <w:rPr>
          <w:rFonts w:ascii="Times New Roman" w:hAnsi="Times New Roman" w:cs="Times New Roman"/>
          <w:sz w:val="28"/>
          <w:szCs w:val="28"/>
        </w:rPr>
        <w:t>руб.;</w:t>
      </w:r>
    </w:p>
    <w:p w14:paraId="3B23FF75" w14:textId="7313AF19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2) общий объем расходов местного бюджета на 2026 год в сумме </w:t>
      </w:r>
      <w:r w:rsidR="00F46EBC" w:rsidRPr="00F46EBC">
        <w:rPr>
          <w:rFonts w:ascii="Times New Roman" w:hAnsi="Times New Roman" w:cs="Times New Roman"/>
          <w:sz w:val="28"/>
          <w:szCs w:val="28"/>
        </w:rPr>
        <w:t>9 361 202,23</w:t>
      </w:r>
      <w:r w:rsidR="00F46EBC">
        <w:rPr>
          <w:rFonts w:ascii="Times New Roman" w:hAnsi="Times New Roman" w:cs="Times New Roman"/>
          <w:sz w:val="28"/>
          <w:szCs w:val="28"/>
        </w:rPr>
        <w:t xml:space="preserve"> </w:t>
      </w:r>
      <w:r w:rsidRPr="005B6F2E">
        <w:rPr>
          <w:rFonts w:ascii="Times New Roman" w:hAnsi="Times New Roman" w:cs="Times New Roman"/>
          <w:sz w:val="28"/>
          <w:szCs w:val="28"/>
        </w:rPr>
        <w:t xml:space="preserve">руб., в том числе условно утвержденные расходы в сумме 108 000,00 руб., и на 2027 год в сумме </w:t>
      </w:r>
      <w:r w:rsidR="00F46EBC" w:rsidRPr="00F46EBC">
        <w:rPr>
          <w:rFonts w:ascii="Times New Roman" w:hAnsi="Times New Roman" w:cs="Times New Roman"/>
          <w:sz w:val="28"/>
          <w:szCs w:val="28"/>
        </w:rPr>
        <w:t>9 687 884,53</w:t>
      </w:r>
      <w:r w:rsidRPr="005B6F2E">
        <w:rPr>
          <w:rFonts w:ascii="Times New Roman" w:hAnsi="Times New Roman" w:cs="Times New Roman"/>
          <w:sz w:val="28"/>
          <w:szCs w:val="28"/>
        </w:rPr>
        <w:t xml:space="preserve"> руб., в том числе условно утвержденные расходы в сумме 231 500,00 руб.;</w:t>
      </w:r>
    </w:p>
    <w:p w14:paraId="2740F85C" w14:textId="3520F340" w:rsid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>3) дефицит местного бюджета на 2026 год равный нулю и на 2027 год равный нулю.</w:t>
      </w:r>
      <w:r w:rsidR="00F46EBC">
        <w:rPr>
          <w:rFonts w:ascii="Times New Roman" w:hAnsi="Times New Roman" w:cs="Times New Roman"/>
          <w:sz w:val="28"/>
          <w:szCs w:val="28"/>
        </w:rPr>
        <w:t>»</w:t>
      </w:r>
      <w:r w:rsidR="00911BBF">
        <w:rPr>
          <w:rFonts w:ascii="Times New Roman" w:hAnsi="Times New Roman" w:cs="Times New Roman"/>
          <w:sz w:val="28"/>
          <w:szCs w:val="28"/>
        </w:rPr>
        <w:t>;</w:t>
      </w:r>
    </w:p>
    <w:p w14:paraId="3FE90279" w14:textId="29F93897" w:rsidR="00F46EBC" w:rsidRPr="00F46EBC" w:rsidRDefault="00F46EBC" w:rsidP="00F46EBC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F46EBC">
        <w:rPr>
          <w:rFonts w:ascii="Times New Roman" w:hAnsi="Times New Roman" w:cs="Times New Roman"/>
          <w:sz w:val="28"/>
          <w:szCs w:val="28"/>
        </w:rPr>
        <w:t>.</w:t>
      </w:r>
      <w:r w:rsidRPr="00F46EBC">
        <w:rPr>
          <w:rFonts w:ascii="Times New Roman" w:hAnsi="Times New Roman" w:cs="Times New Roman"/>
          <w:sz w:val="28"/>
          <w:szCs w:val="28"/>
        </w:rPr>
        <w:tab/>
        <w:t xml:space="preserve">пункт 2 статьи 3 изложить в следующей редакции: </w:t>
      </w:r>
    </w:p>
    <w:p w14:paraId="6910B86B" w14:textId="77777777" w:rsidR="00F46EBC" w:rsidRPr="00F46EBC" w:rsidRDefault="00F46EBC" w:rsidP="00F46EBC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>«2. Утвердить объем бюджетных ассигнований дорожного фонда местного бюджета:</w:t>
      </w:r>
    </w:p>
    <w:p w14:paraId="53BD4423" w14:textId="59D1B180" w:rsidR="00F46EBC" w:rsidRDefault="00F46EBC" w:rsidP="00F46EBC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 xml:space="preserve">1) на 2025 год в размере </w:t>
      </w:r>
      <w:r w:rsidR="009F0119">
        <w:rPr>
          <w:rFonts w:ascii="Times New Roman" w:hAnsi="Times New Roman" w:cs="Times New Roman"/>
          <w:sz w:val="28"/>
          <w:szCs w:val="28"/>
        </w:rPr>
        <w:t xml:space="preserve">1 395 729,01 </w:t>
      </w:r>
      <w:r w:rsidRPr="00F46EBC">
        <w:rPr>
          <w:rFonts w:ascii="Times New Roman" w:hAnsi="Times New Roman" w:cs="Times New Roman"/>
          <w:sz w:val="28"/>
          <w:szCs w:val="28"/>
        </w:rPr>
        <w:t xml:space="preserve">руб., в том числе за счет </w:t>
      </w:r>
      <w:r w:rsidR="00A2309A">
        <w:rPr>
          <w:rFonts w:ascii="Times New Roman" w:hAnsi="Times New Roman" w:cs="Times New Roman"/>
          <w:sz w:val="28"/>
          <w:szCs w:val="28"/>
        </w:rPr>
        <w:t>а</w:t>
      </w:r>
      <w:r w:rsidRPr="00F46EBC">
        <w:rPr>
          <w:rFonts w:ascii="Times New Roman" w:hAnsi="Times New Roman" w:cs="Times New Roman"/>
          <w:sz w:val="28"/>
          <w:szCs w:val="28"/>
        </w:rPr>
        <w:t xml:space="preserve">кцизов по подакцизным товарам (продукции), производимым на территории Российской Федерации </w:t>
      </w:r>
      <w:r w:rsidR="009F0119">
        <w:rPr>
          <w:rFonts w:ascii="Times New Roman" w:hAnsi="Times New Roman" w:cs="Times New Roman"/>
          <w:sz w:val="28"/>
          <w:szCs w:val="28"/>
        </w:rPr>
        <w:t xml:space="preserve">1 075 736,00 </w:t>
      </w:r>
      <w:r w:rsidRPr="00F46EBC">
        <w:rPr>
          <w:rFonts w:ascii="Times New Roman" w:hAnsi="Times New Roman" w:cs="Times New Roman"/>
          <w:sz w:val="28"/>
          <w:szCs w:val="28"/>
        </w:rPr>
        <w:t>руб., за счет остатков бюджетных ассигнований 2024 года</w:t>
      </w:r>
      <w:r w:rsidR="009F0119">
        <w:rPr>
          <w:rFonts w:ascii="Times New Roman" w:hAnsi="Times New Roman" w:cs="Times New Roman"/>
          <w:sz w:val="28"/>
          <w:szCs w:val="28"/>
        </w:rPr>
        <w:t xml:space="preserve"> 319 993,01 </w:t>
      </w:r>
      <w:r w:rsidRPr="00F46EBC">
        <w:rPr>
          <w:rFonts w:ascii="Times New Roman" w:hAnsi="Times New Roman" w:cs="Times New Roman"/>
          <w:sz w:val="28"/>
          <w:szCs w:val="28"/>
        </w:rPr>
        <w:t>руб.</w:t>
      </w:r>
      <w:r w:rsidR="009F0119">
        <w:rPr>
          <w:rFonts w:ascii="Times New Roman" w:hAnsi="Times New Roman" w:cs="Times New Roman"/>
          <w:sz w:val="28"/>
          <w:szCs w:val="28"/>
        </w:rPr>
        <w:t>;</w:t>
      </w:r>
    </w:p>
    <w:p w14:paraId="559137EE" w14:textId="77777777" w:rsidR="00F46EBC" w:rsidRPr="00F46EBC" w:rsidRDefault="00F46EBC" w:rsidP="00F46EBC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>2) на 2026 год в размере 1 041 230,00 руб.;</w:t>
      </w:r>
    </w:p>
    <w:p w14:paraId="4B1E0A8B" w14:textId="3C210D86" w:rsidR="00F46EBC" w:rsidRDefault="00F46EBC" w:rsidP="00F46EBC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>3) на 2027 год в размере 1 330 320,00 руб.</w:t>
      </w:r>
      <w:r w:rsidR="009F0119">
        <w:rPr>
          <w:rFonts w:ascii="Times New Roman" w:hAnsi="Times New Roman" w:cs="Times New Roman"/>
          <w:sz w:val="28"/>
          <w:szCs w:val="28"/>
        </w:rPr>
        <w:t>»</w:t>
      </w:r>
      <w:r w:rsidR="00A41211">
        <w:rPr>
          <w:rFonts w:ascii="Times New Roman" w:hAnsi="Times New Roman" w:cs="Times New Roman"/>
          <w:sz w:val="28"/>
          <w:szCs w:val="28"/>
        </w:rPr>
        <w:t>;</w:t>
      </w:r>
    </w:p>
    <w:p w14:paraId="14CF7190" w14:textId="31CBEE6C" w:rsidR="009F0119" w:rsidRPr="009F0119" w:rsidRDefault="009F0119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89036381"/>
      <w:r w:rsidRPr="009F0119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9F0119">
        <w:rPr>
          <w:rFonts w:ascii="Times New Roman" w:hAnsi="Times New Roman" w:cs="Times New Roman"/>
          <w:sz w:val="28"/>
          <w:szCs w:val="28"/>
        </w:rPr>
        <w:t xml:space="preserve">. пункт 1 статьи </w:t>
      </w:r>
      <w:r w:rsidR="00757845">
        <w:rPr>
          <w:rFonts w:ascii="Times New Roman" w:hAnsi="Times New Roman" w:cs="Times New Roman"/>
          <w:sz w:val="28"/>
          <w:szCs w:val="28"/>
        </w:rPr>
        <w:t>6</w:t>
      </w:r>
      <w:r w:rsidRPr="009F0119">
        <w:rPr>
          <w:rFonts w:ascii="Times New Roman" w:hAnsi="Times New Roman" w:cs="Times New Roman"/>
          <w:sz w:val="28"/>
          <w:szCs w:val="28"/>
        </w:rPr>
        <w:t xml:space="preserve"> изложить в следующей редакции:</w:t>
      </w:r>
    </w:p>
    <w:bookmarkEnd w:id="1"/>
    <w:p w14:paraId="09D7B49A" w14:textId="3377ED7E" w:rsidR="009F0119" w:rsidRDefault="009F0119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119">
        <w:rPr>
          <w:rFonts w:ascii="Times New Roman" w:hAnsi="Times New Roman" w:cs="Times New Roman"/>
          <w:sz w:val="28"/>
          <w:szCs w:val="28"/>
        </w:rPr>
        <w:t>«1. Утвердить объем межбюджетных трансфертов, получаемых из других бюджетов бюджетной системы Российской Федерации, в 202</w:t>
      </w:r>
      <w:r w:rsidR="00A2309A">
        <w:rPr>
          <w:rFonts w:ascii="Times New Roman" w:hAnsi="Times New Roman" w:cs="Times New Roman"/>
          <w:sz w:val="28"/>
          <w:szCs w:val="28"/>
        </w:rPr>
        <w:t>5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</w:t>
      </w:r>
      <w:r w:rsidR="00FD5967">
        <w:rPr>
          <w:rFonts w:ascii="Times New Roman" w:hAnsi="Times New Roman" w:cs="Times New Roman"/>
          <w:sz w:val="28"/>
          <w:szCs w:val="28"/>
        </w:rPr>
        <w:t xml:space="preserve"> </w:t>
      </w:r>
      <w:r w:rsidR="00AA7012">
        <w:rPr>
          <w:rFonts w:ascii="Times New Roman" w:hAnsi="Times New Roman" w:cs="Times New Roman"/>
          <w:sz w:val="28"/>
          <w:szCs w:val="28"/>
        </w:rPr>
        <w:t xml:space="preserve">7 991 372,72 </w:t>
      </w:r>
      <w:r w:rsidRPr="009F0119">
        <w:rPr>
          <w:rFonts w:ascii="Times New Roman" w:hAnsi="Times New Roman" w:cs="Times New Roman"/>
          <w:sz w:val="28"/>
          <w:szCs w:val="28"/>
        </w:rPr>
        <w:t>руб., в 202</w:t>
      </w:r>
      <w:r w:rsidR="005613D9">
        <w:rPr>
          <w:rFonts w:ascii="Times New Roman" w:hAnsi="Times New Roman" w:cs="Times New Roman"/>
          <w:sz w:val="28"/>
          <w:szCs w:val="28"/>
        </w:rPr>
        <w:t>6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 </w:t>
      </w:r>
      <w:r w:rsidR="00B16327" w:rsidRPr="00B16327">
        <w:rPr>
          <w:rFonts w:ascii="Times New Roman" w:hAnsi="Times New Roman" w:cs="Times New Roman"/>
          <w:sz w:val="28"/>
          <w:szCs w:val="28"/>
        </w:rPr>
        <w:t>7</w:t>
      </w:r>
      <w:r w:rsidR="00B16327">
        <w:rPr>
          <w:rFonts w:ascii="Times New Roman" w:hAnsi="Times New Roman" w:cs="Times New Roman"/>
          <w:sz w:val="28"/>
          <w:szCs w:val="28"/>
        </w:rPr>
        <w:t> </w:t>
      </w:r>
      <w:r w:rsidR="00B16327" w:rsidRPr="00B16327">
        <w:rPr>
          <w:rFonts w:ascii="Times New Roman" w:hAnsi="Times New Roman" w:cs="Times New Roman"/>
          <w:sz w:val="28"/>
          <w:szCs w:val="28"/>
        </w:rPr>
        <w:t>283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="00B16327" w:rsidRPr="00B16327">
        <w:rPr>
          <w:rFonts w:ascii="Times New Roman" w:hAnsi="Times New Roman" w:cs="Times New Roman"/>
          <w:sz w:val="28"/>
          <w:szCs w:val="28"/>
        </w:rPr>
        <w:t>646,23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Pr="009F0119">
        <w:rPr>
          <w:rFonts w:ascii="Times New Roman" w:hAnsi="Times New Roman" w:cs="Times New Roman"/>
          <w:sz w:val="28"/>
          <w:szCs w:val="28"/>
        </w:rPr>
        <w:t>руб., в 202</w:t>
      </w:r>
      <w:r w:rsidR="005613D9">
        <w:rPr>
          <w:rFonts w:ascii="Times New Roman" w:hAnsi="Times New Roman" w:cs="Times New Roman"/>
          <w:sz w:val="28"/>
          <w:szCs w:val="28"/>
        </w:rPr>
        <w:t>7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 </w:t>
      </w:r>
      <w:r w:rsidR="00B16327" w:rsidRPr="00B16327">
        <w:rPr>
          <w:rFonts w:ascii="Times New Roman" w:hAnsi="Times New Roman" w:cs="Times New Roman"/>
          <w:sz w:val="28"/>
          <w:szCs w:val="28"/>
        </w:rPr>
        <w:t>7</w:t>
      </w:r>
      <w:r w:rsidR="00B16327">
        <w:rPr>
          <w:rFonts w:ascii="Times New Roman" w:hAnsi="Times New Roman" w:cs="Times New Roman"/>
          <w:sz w:val="28"/>
          <w:szCs w:val="28"/>
        </w:rPr>
        <w:t> </w:t>
      </w:r>
      <w:r w:rsidR="00B16327" w:rsidRPr="00B16327">
        <w:rPr>
          <w:rFonts w:ascii="Times New Roman" w:hAnsi="Times New Roman" w:cs="Times New Roman"/>
          <w:sz w:val="28"/>
          <w:szCs w:val="28"/>
        </w:rPr>
        <w:t>316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="00B16327" w:rsidRPr="00B16327">
        <w:rPr>
          <w:rFonts w:ascii="Times New Roman" w:hAnsi="Times New Roman" w:cs="Times New Roman"/>
          <w:sz w:val="28"/>
          <w:szCs w:val="28"/>
        </w:rPr>
        <w:t>348,53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Pr="009F0119">
        <w:rPr>
          <w:rFonts w:ascii="Times New Roman" w:hAnsi="Times New Roman" w:cs="Times New Roman"/>
          <w:sz w:val="28"/>
          <w:szCs w:val="28"/>
        </w:rPr>
        <w:t>руб.»;</w:t>
      </w:r>
    </w:p>
    <w:p w14:paraId="0991F249" w14:textId="49A1B3FF" w:rsidR="00DD0264" w:rsidRDefault="00DD0264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D0264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DD026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абзац первый </w:t>
      </w:r>
      <w:r w:rsidRPr="00DD0264">
        <w:rPr>
          <w:rFonts w:ascii="Times New Roman" w:hAnsi="Times New Roman" w:cs="Times New Roman"/>
          <w:sz w:val="28"/>
          <w:szCs w:val="28"/>
        </w:rPr>
        <w:t>пункт</w:t>
      </w:r>
      <w:r>
        <w:rPr>
          <w:rFonts w:ascii="Times New Roman" w:hAnsi="Times New Roman" w:cs="Times New Roman"/>
          <w:sz w:val="28"/>
          <w:szCs w:val="28"/>
        </w:rPr>
        <w:t xml:space="preserve">а 2 </w:t>
      </w:r>
      <w:r w:rsidRPr="00DD0264">
        <w:rPr>
          <w:rFonts w:ascii="Times New Roman" w:hAnsi="Times New Roman" w:cs="Times New Roman"/>
          <w:sz w:val="28"/>
          <w:szCs w:val="28"/>
        </w:rPr>
        <w:t>статьи 6 изложить в следующей редакции:</w:t>
      </w:r>
    </w:p>
    <w:p w14:paraId="5064A6C4" w14:textId="7B46796C" w:rsidR="00DD0264" w:rsidRDefault="00DD0264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DD0264">
        <w:rPr>
          <w:rFonts w:ascii="Times New Roman" w:hAnsi="Times New Roman" w:cs="Times New Roman"/>
          <w:sz w:val="28"/>
          <w:szCs w:val="28"/>
        </w:rPr>
        <w:t xml:space="preserve">2. Утвердить объем иных межбюджетных трансфертов, предоставляемых бюджету Марьяновского муниципального района на 2025 год в сумме </w:t>
      </w:r>
      <w:r>
        <w:rPr>
          <w:rFonts w:ascii="Times New Roman" w:hAnsi="Times New Roman" w:cs="Times New Roman"/>
          <w:sz w:val="28"/>
          <w:szCs w:val="28"/>
        </w:rPr>
        <w:t xml:space="preserve">3 799 503,89 </w:t>
      </w:r>
      <w:r w:rsidRPr="00DD0264">
        <w:rPr>
          <w:rFonts w:ascii="Times New Roman" w:hAnsi="Times New Roman" w:cs="Times New Roman"/>
          <w:sz w:val="28"/>
          <w:szCs w:val="28"/>
        </w:rPr>
        <w:t xml:space="preserve">руб., на 2026 год в сумме </w:t>
      </w:r>
      <w:r w:rsidR="003D03E2">
        <w:rPr>
          <w:rFonts w:ascii="Times New Roman" w:hAnsi="Times New Roman" w:cs="Times New Roman"/>
          <w:sz w:val="28"/>
          <w:szCs w:val="28"/>
        </w:rPr>
        <w:t xml:space="preserve">4 112 911,04 </w:t>
      </w:r>
      <w:r w:rsidRPr="00DD0264">
        <w:rPr>
          <w:rFonts w:ascii="Times New Roman" w:hAnsi="Times New Roman" w:cs="Times New Roman"/>
          <w:sz w:val="28"/>
          <w:szCs w:val="28"/>
        </w:rPr>
        <w:t xml:space="preserve">руб., на 2027 год в сумме </w:t>
      </w:r>
      <w:r w:rsidR="00E26CE8">
        <w:rPr>
          <w:rFonts w:ascii="Times New Roman" w:hAnsi="Times New Roman" w:cs="Times New Roman"/>
          <w:sz w:val="28"/>
          <w:szCs w:val="28"/>
        </w:rPr>
        <w:t xml:space="preserve">4 112 911,04 </w:t>
      </w:r>
      <w:r w:rsidRPr="00DD0264">
        <w:rPr>
          <w:rFonts w:ascii="Times New Roman" w:hAnsi="Times New Roman" w:cs="Times New Roman"/>
          <w:sz w:val="28"/>
          <w:szCs w:val="28"/>
        </w:rPr>
        <w:t>руб.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06462F">
        <w:rPr>
          <w:rFonts w:ascii="Times New Roman" w:hAnsi="Times New Roman" w:cs="Times New Roman"/>
          <w:sz w:val="28"/>
          <w:szCs w:val="28"/>
        </w:rPr>
        <w:t>;</w:t>
      </w:r>
    </w:p>
    <w:p w14:paraId="1124E3BB" w14:textId="04716C83" w:rsidR="00F065C0" w:rsidRPr="00F065C0" w:rsidRDefault="00F065C0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26CE8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2 «Безвозмездные поступления в местный бюджет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редакции,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1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138F159" w14:textId="100DCCA9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26CE8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3 «Распределение бюджетных ассигнований местного бюджета по разделам и подразделам классификации расходов бюджетов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2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30CCE709" w14:textId="1E27F619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26CE8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4 «Ведомственная структура расходов местного бюджета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3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784F6B56" w14:textId="1892D4CC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26CE8">
        <w:rPr>
          <w:rFonts w:ascii="Times New Roman" w:hAnsi="Times New Roman" w:cs="Times New Roman"/>
          <w:sz w:val="28"/>
          <w:szCs w:val="28"/>
        </w:rPr>
        <w:t>8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5 «Распределение бюджетных ассигнований местного бюджета по целевым статьям (муниципальных программам и не программным направлениям деятельности), группам и подгруппам видов расходов бюджетов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9D5BB2E" w14:textId="458F3E06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="00E26CE8">
        <w:rPr>
          <w:rFonts w:ascii="Times New Roman" w:hAnsi="Times New Roman" w:cs="Times New Roman"/>
          <w:sz w:val="28"/>
          <w:szCs w:val="28"/>
        </w:rPr>
        <w:t>9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6 «Источники финансирования дефицита местного бюджета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ешению.</w:t>
      </w:r>
    </w:p>
    <w:p w14:paraId="3B4CF099" w14:textId="2AB0BC73" w:rsidR="00DC2DA5" w:rsidRPr="00DC2DA5" w:rsidRDefault="00DC2DA5" w:rsidP="00DC2DA5">
      <w:pPr>
        <w:ind w:firstLine="567"/>
        <w:jc w:val="both"/>
        <w:rPr>
          <w:sz w:val="28"/>
          <w:szCs w:val="28"/>
        </w:rPr>
      </w:pPr>
      <w:r w:rsidRPr="00DC2DA5">
        <w:rPr>
          <w:sz w:val="28"/>
          <w:szCs w:val="28"/>
        </w:rPr>
        <w:t>2. Настоящее Решение опубликовать</w:t>
      </w:r>
      <w:r w:rsidR="008E0690">
        <w:rPr>
          <w:sz w:val="28"/>
          <w:szCs w:val="28"/>
        </w:rPr>
        <w:t xml:space="preserve"> в </w:t>
      </w:r>
      <w:r w:rsidRPr="00DC2DA5">
        <w:rPr>
          <w:sz w:val="28"/>
          <w:szCs w:val="28"/>
        </w:rPr>
        <w:t>сетево</w:t>
      </w:r>
      <w:r w:rsidR="008E0690">
        <w:rPr>
          <w:sz w:val="28"/>
          <w:szCs w:val="28"/>
        </w:rPr>
        <w:t xml:space="preserve">м </w:t>
      </w:r>
      <w:r w:rsidRPr="00DC2DA5">
        <w:rPr>
          <w:sz w:val="28"/>
          <w:szCs w:val="28"/>
        </w:rPr>
        <w:t>издани</w:t>
      </w:r>
      <w:r w:rsidR="008E0690">
        <w:rPr>
          <w:sz w:val="28"/>
          <w:szCs w:val="28"/>
        </w:rPr>
        <w:t>и</w:t>
      </w:r>
      <w:r w:rsidRPr="00DC2DA5">
        <w:rPr>
          <w:sz w:val="28"/>
          <w:szCs w:val="28"/>
        </w:rPr>
        <w:t xml:space="preserve"> «gazeta-avangard.ru» (</w:t>
      </w:r>
      <w:hyperlink r:id="rId5" w:history="1">
        <w:r w:rsidRPr="00DC2DA5">
          <w:rPr>
            <w:sz w:val="28"/>
            <w:szCs w:val="28"/>
          </w:rPr>
          <w:t>www.gazeta-avangard.ru</w:t>
        </w:r>
      </w:hyperlink>
      <w:r w:rsidRPr="00DC2DA5">
        <w:rPr>
          <w:sz w:val="28"/>
          <w:szCs w:val="28"/>
        </w:rPr>
        <w:t>).</w:t>
      </w:r>
    </w:p>
    <w:p w14:paraId="11B70390" w14:textId="6D7A6FA6" w:rsidR="00DC2DA5" w:rsidRPr="00DC2DA5" w:rsidRDefault="00DC2DA5" w:rsidP="00DC2DA5">
      <w:pPr>
        <w:ind w:firstLine="567"/>
        <w:jc w:val="both"/>
        <w:rPr>
          <w:rFonts w:eastAsia="Calibri" w:cs="Calibri"/>
          <w:sz w:val="28"/>
          <w:szCs w:val="28"/>
          <w:lang w:eastAsia="en-US"/>
        </w:rPr>
      </w:pPr>
      <w:r w:rsidRPr="00DC2DA5">
        <w:rPr>
          <w:rFonts w:eastAsia="Calibri" w:cs="Calibri"/>
          <w:sz w:val="28"/>
          <w:szCs w:val="28"/>
          <w:lang w:eastAsia="en-US"/>
        </w:rPr>
        <w:t xml:space="preserve">3. Контроль за исполнением настоящего Решения возложить на постоянную комиссию Совета Марьяновского района </w:t>
      </w:r>
      <w:r w:rsidR="008E0690">
        <w:rPr>
          <w:rFonts w:eastAsia="Calibri" w:cs="Calibri"/>
          <w:sz w:val="28"/>
          <w:szCs w:val="28"/>
          <w:lang w:eastAsia="en-US"/>
        </w:rPr>
        <w:t xml:space="preserve">Омской области </w:t>
      </w:r>
      <w:r w:rsidRPr="00DC2DA5">
        <w:rPr>
          <w:rFonts w:eastAsia="Calibri" w:cs="Calibri"/>
          <w:sz w:val="28"/>
          <w:szCs w:val="28"/>
          <w:lang w:eastAsia="en-US"/>
        </w:rPr>
        <w:t>по бюджету, кредитной и налоговой политике (Г.М. Салахова).</w:t>
      </w:r>
    </w:p>
    <w:p w14:paraId="351066F5" w14:textId="77777777" w:rsidR="00DC2DA5" w:rsidRDefault="00DC2DA5" w:rsidP="00DC2DA5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14:paraId="674AC81C" w14:textId="77777777" w:rsidR="008E34B1" w:rsidRPr="00DC2DA5" w:rsidRDefault="008E34B1" w:rsidP="00DC2DA5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bookmarkStart w:id="2" w:name="_GoBack"/>
      <w:bookmarkEnd w:id="2"/>
    </w:p>
    <w:tbl>
      <w:tblPr>
        <w:tblW w:w="0" w:type="auto"/>
        <w:tblLook w:val="04A0" w:firstRow="1" w:lastRow="0" w:firstColumn="1" w:lastColumn="0" w:noHBand="0" w:noVBand="1"/>
      </w:tblPr>
      <w:tblGrid>
        <w:gridCol w:w="4636"/>
        <w:gridCol w:w="4934"/>
      </w:tblGrid>
      <w:tr w:rsidR="00DC2DA5" w:rsidRPr="00DC2DA5" w14:paraId="38289D21" w14:textId="77777777" w:rsidTr="00763F88">
        <w:tc>
          <w:tcPr>
            <w:tcW w:w="4786" w:type="dxa"/>
          </w:tcPr>
          <w:p w14:paraId="514A8EF5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345B318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29890BA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0990AAD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5103" w:type="dxa"/>
          </w:tcPr>
          <w:p w14:paraId="0DF68AD1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46383AC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7634EA97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6718A96D" w14:textId="0920CF5C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  А.И. </w:t>
            </w:r>
            <w:proofErr w:type="spellStart"/>
            <w:r w:rsidRPr="00DC2DA5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7EE2BE0E" w14:textId="089556DF" w:rsidR="00075279" w:rsidRDefault="00075279" w:rsidP="00DC2DA5">
      <w:pPr>
        <w:pStyle w:val="a5"/>
        <w:ind w:right="-285" w:firstLine="709"/>
        <w:jc w:val="both"/>
      </w:pPr>
    </w:p>
    <w:p w14:paraId="375E3DA6" w14:textId="77777777" w:rsidR="00E33309" w:rsidRDefault="00E33309" w:rsidP="00A04C45">
      <w:pPr>
        <w:pStyle w:val="a5"/>
        <w:spacing w:line="276" w:lineRule="auto"/>
        <w:ind w:left="318" w:hanging="318"/>
        <w:contextualSpacing/>
        <w:rPr>
          <w:rFonts w:ascii="Times New Roman" w:hAnsi="Times New Roman"/>
          <w:sz w:val="28"/>
          <w:szCs w:val="28"/>
        </w:rPr>
      </w:pPr>
    </w:p>
    <w:p w14:paraId="70B9CC1A" w14:textId="77777777" w:rsidR="00E33309" w:rsidRDefault="00E33309" w:rsidP="00E33309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6CA9FA07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4FE9E2CA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5AAE5026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6C45A9CE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4790222C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7F7BBFD5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497B4404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18ED2E30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5E11AE05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674DD3B3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2FBF6AB9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5D6DF5E0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5E7E74D4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3454DCC8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36A6B07C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33CD57FE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67B58808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3A30962A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74FD9B60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3DD2BB08" w14:textId="77777777" w:rsidR="008E0690" w:rsidRDefault="008E0690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265399CC" w14:textId="77777777" w:rsidR="008E0690" w:rsidRDefault="008E0690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403EB513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p w14:paraId="0C768E14" w14:textId="77777777" w:rsidR="00E33309" w:rsidRDefault="00E33309" w:rsidP="00E33309">
      <w:pPr>
        <w:spacing w:line="276" w:lineRule="auto"/>
        <w:ind w:firstLine="709"/>
        <w:jc w:val="both"/>
        <w:rPr>
          <w:sz w:val="28"/>
          <w:szCs w:val="28"/>
        </w:rPr>
      </w:pPr>
    </w:p>
    <w:sectPr w:rsidR="00E3330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54C86"/>
    <w:rsid w:val="0006462F"/>
    <w:rsid w:val="00075279"/>
    <w:rsid w:val="000F4A65"/>
    <w:rsid w:val="00167A2E"/>
    <w:rsid w:val="001760A5"/>
    <w:rsid w:val="00196476"/>
    <w:rsid w:val="001C746C"/>
    <w:rsid w:val="001E0050"/>
    <w:rsid w:val="00220B6D"/>
    <w:rsid w:val="00294D7A"/>
    <w:rsid w:val="002C2C6F"/>
    <w:rsid w:val="00326608"/>
    <w:rsid w:val="0035330A"/>
    <w:rsid w:val="00357F3C"/>
    <w:rsid w:val="003D03E2"/>
    <w:rsid w:val="003F2ED9"/>
    <w:rsid w:val="004E2BFE"/>
    <w:rsid w:val="005369E7"/>
    <w:rsid w:val="005613D9"/>
    <w:rsid w:val="00575D76"/>
    <w:rsid w:val="005B2D46"/>
    <w:rsid w:val="005B6F2E"/>
    <w:rsid w:val="006579A4"/>
    <w:rsid w:val="00672BCA"/>
    <w:rsid w:val="00685BE1"/>
    <w:rsid w:val="00700CE1"/>
    <w:rsid w:val="00757845"/>
    <w:rsid w:val="00794135"/>
    <w:rsid w:val="007C04FD"/>
    <w:rsid w:val="007C41CC"/>
    <w:rsid w:val="007F365C"/>
    <w:rsid w:val="00806A45"/>
    <w:rsid w:val="008220C5"/>
    <w:rsid w:val="008227A8"/>
    <w:rsid w:val="00861B39"/>
    <w:rsid w:val="00881231"/>
    <w:rsid w:val="008D2788"/>
    <w:rsid w:val="008E0690"/>
    <w:rsid w:val="008E34B1"/>
    <w:rsid w:val="008F011B"/>
    <w:rsid w:val="008F0BDB"/>
    <w:rsid w:val="00911BBF"/>
    <w:rsid w:val="00961F59"/>
    <w:rsid w:val="009F0119"/>
    <w:rsid w:val="009F742B"/>
    <w:rsid w:val="00A04C45"/>
    <w:rsid w:val="00A2309A"/>
    <w:rsid w:val="00A41211"/>
    <w:rsid w:val="00A770FA"/>
    <w:rsid w:val="00AA6B8F"/>
    <w:rsid w:val="00AA7012"/>
    <w:rsid w:val="00AF3655"/>
    <w:rsid w:val="00B13B8F"/>
    <w:rsid w:val="00B16327"/>
    <w:rsid w:val="00BA1EED"/>
    <w:rsid w:val="00BA5ACE"/>
    <w:rsid w:val="00BB3EE8"/>
    <w:rsid w:val="00BF7145"/>
    <w:rsid w:val="00C0794A"/>
    <w:rsid w:val="00C8162A"/>
    <w:rsid w:val="00CB117C"/>
    <w:rsid w:val="00CD6BC1"/>
    <w:rsid w:val="00CE0893"/>
    <w:rsid w:val="00CF22E2"/>
    <w:rsid w:val="00D213E3"/>
    <w:rsid w:val="00D52F0D"/>
    <w:rsid w:val="00D559CF"/>
    <w:rsid w:val="00D616C4"/>
    <w:rsid w:val="00D75652"/>
    <w:rsid w:val="00D92173"/>
    <w:rsid w:val="00DC2DA5"/>
    <w:rsid w:val="00DD0264"/>
    <w:rsid w:val="00E03391"/>
    <w:rsid w:val="00E05763"/>
    <w:rsid w:val="00E26CE8"/>
    <w:rsid w:val="00E33309"/>
    <w:rsid w:val="00E468E3"/>
    <w:rsid w:val="00E6339A"/>
    <w:rsid w:val="00E872E0"/>
    <w:rsid w:val="00EA767C"/>
    <w:rsid w:val="00F065C0"/>
    <w:rsid w:val="00F30DF0"/>
    <w:rsid w:val="00F46EBC"/>
    <w:rsid w:val="00F61B16"/>
    <w:rsid w:val="00F94440"/>
    <w:rsid w:val="00FB1720"/>
    <w:rsid w:val="00FD5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F9AD2"/>
  <w15:docId w15:val="{1F497EB6-4BD7-49F6-8CF8-162F87ED7C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unhideWhenUsed/>
    <w:rsid w:val="00E6339A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633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gazeta-avangard.ru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3</Pages>
  <Words>745</Words>
  <Characters>4249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75</cp:revision>
  <cp:lastPrinted>2024-12-10T03:34:00Z</cp:lastPrinted>
  <dcterms:created xsi:type="dcterms:W3CDTF">2024-11-21T06:43:00Z</dcterms:created>
  <dcterms:modified xsi:type="dcterms:W3CDTF">2025-01-29T11:10:00Z</dcterms:modified>
</cp:coreProperties>
</file>